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BB6D1" w14:textId="77777777" w:rsidR="0030011B" w:rsidRPr="00065A4C" w:rsidRDefault="00BC1C8B" w:rsidP="00A07E35">
      <w:pPr>
        <w:jc w:val="right"/>
      </w:pPr>
      <w:r w:rsidRPr="00065A4C">
        <w:t>Регистрационны</w:t>
      </w:r>
      <w:r w:rsidR="008B3564" w:rsidRPr="00065A4C">
        <w:t>й</w:t>
      </w:r>
      <w:r w:rsidRPr="00065A4C">
        <w:t xml:space="preserve"> номер выпуска ценных бумаг</w:t>
      </w:r>
    </w:p>
    <w:tbl>
      <w:tblPr>
        <w:tblStyle w:val="af8"/>
        <w:tblW w:w="0" w:type="auto"/>
        <w:tblInd w:w="5240" w:type="dxa"/>
        <w:tblLook w:val="04A0" w:firstRow="1" w:lastRow="0" w:firstColumn="1" w:lastColumn="0" w:noHBand="0" w:noVBand="1"/>
      </w:tblPr>
      <w:tblGrid>
        <w:gridCol w:w="4956"/>
      </w:tblGrid>
      <w:tr w:rsidR="00BC1C8B" w:rsidRPr="00065A4C" w14:paraId="7CC945F7" w14:textId="77777777" w:rsidTr="00BC1C8B">
        <w:tc>
          <w:tcPr>
            <w:tcW w:w="4956" w:type="dxa"/>
          </w:tcPr>
          <w:p w14:paraId="1BB152FC" w14:textId="794F179A" w:rsidR="00BC1C8B" w:rsidRPr="00065A4C" w:rsidRDefault="009A7B32" w:rsidP="00FA53C8">
            <w:pPr>
              <w:jc w:val="right"/>
            </w:pPr>
            <w:r w:rsidRPr="00065A4C">
              <w:t>4-0</w:t>
            </w:r>
            <w:r w:rsidR="00FA53C8" w:rsidRPr="00065A4C">
              <w:t>2</w:t>
            </w:r>
            <w:r w:rsidRPr="00065A4C">
              <w:t>-36400-R-001P</w:t>
            </w:r>
            <w:r w:rsidR="00820968" w:rsidRPr="00065A4C">
              <w:t xml:space="preserve"> </w:t>
            </w:r>
          </w:p>
        </w:tc>
      </w:tr>
    </w:tbl>
    <w:p w14:paraId="508E0C51" w14:textId="77777777" w:rsidR="00DB72EC" w:rsidRPr="00065A4C" w:rsidRDefault="00DB72EC" w:rsidP="00A07E35">
      <w:pPr>
        <w:jc w:val="right"/>
      </w:pPr>
    </w:p>
    <w:p w14:paraId="747B555E" w14:textId="77777777" w:rsidR="00BC1C8B" w:rsidRPr="00065A4C" w:rsidRDefault="00DB72EC" w:rsidP="00A07E35">
      <w:pPr>
        <w:jc w:val="right"/>
      </w:pPr>
      <w:r w:rsidRPr="00065A4C">
        <w:t>Банк России</w:t>
      </w:r>
    </w:p>
    <w:p w14:paraId="3A86DE1A" w14:textId="77777777" w:rsidR="0030011B" w:rsidRPr="00065A4C" w:rsidRDefault="0030011B" w:rsidP="00120A06">
      <w:pPr>
        <w:spacing w:after="240"/>
        <w:contextualSpacing/>
        <w:jc w:val="center"/>
        <w:rPr>
          <w:b/>
          <w:sz w:val="32"/>
          <w:szCs w:val="32"/>
        </w:rPr>
      </w:pPr>
    </w:p>
    <w:p w14:paraId="63035519" w14:textId="77777777" w:rsidR="0030011B" w:rsidRPr="00065A4C" w:rsidRDefault="0030011B" w:rsidP="00120A06">
      <w:pPr>
        <w:spacing w:after="240"/>
        <w:contextualSpacing/>
        <w:jc w:val="center"/>
        <w:rPr>
          <w:b/>
          <w:sz w:val="32"/>
          <w:szCs w:val="32"/>
        </w:rPr>
      </w:pPr>
    </w:p>
    <w:p w14:paraId="11E48F21" w14:textId="77777777" w:rsidR="0030011B" w:rsidRPr="00065A4C" w:rsidRDefault="0030011B" w:rsidP="00120A06">
      <w:pPr>
        <w:spacing w:after="240"/>
        <w:contextualSpacing/>
        <w:jc w:val="center"/>
        <w:rPr>
          <w:b/>
          <w:sz w:val="32"/>
          <w:szCs w:val="32"/>
        </w:rPr>
      </w:pPr>
    </w:p>
    <w:p w14:paraId="08539FD0" w14:textId="77777777" w:rsidR="0030011B" w:rsidRPr="00065A4C" w:rsidRDefault="0030011B" w:rsidP="00120A06">
      <w:pPr>
        <w:spacing w:after="240"/>
        <w:contextualSpacing/>
        <w:jc w:val="center"/>
        <w:rPr>
          <w:b/>
          <w:sz w:val="32"/>
          <w:szCs w:val="32"/>
        </w:rPr>
      </w:pPr>
    </w:p>
    <w:p w14:paraId="0B26923B" w14:textId="77777777" w:rsidR="0030011B" w:rsidRPr="00065A4C" w:rsidRDefault="0030011B" w:rsidP="00120A06">
      <w:pPr>
        <w:spacing w:after="240"/>
        <w:contextualSpacing/>
        <w:jc w:val="center"/>
        <w:rPr>
          <w:b/>
          <w:sz w:val="32"/>
          <w:szCs w:val="32"/>
        </w:rPr>
      </w:pPr>
    </w:p>
    <w:p w14:paraId="61C4A697" w14:textId="77777777" w:rsidR="00541FA0" w:rsidRPr="00065A4C" w:rsidRDefault="009D4FAB" w:rsidP="009D4FAB">
      <w:pPr>
        <w:spacing w:after="240"/>
        <w:contextualSpacing/>
        <w:jc w:val="center"/>
        <w:rPr>
          <w:b/>
          <w:sz w:val="32"/>
          <w:szCs w:val="32"/>
        </w:rPr>
      </w:pPr>
      <w:r w:rsidRPr="00065A4C">
        <w:rPr>
          <w:b/>
          <w:sz w:val="32"/>
          <w:szCs w:val="32"/>
        </w:rPr>
        <w:t>ДОКУМЕНТ, СОДЕРЖАЩИЙ УСЛОВИЯ РАЗМЕЩЕНИЯ ЦЕННЫХ БУМАГ</w:t>
      </w:r>
    </w:p>
    <w:p w14:paraId="5037E1CB" w14:textId="77777777" w:rsidR="00CC0CBE" w:rsidRPr="00065A4C" w:rsidRDefault="00CC0CBE" w:rsidP="00120A06">
      <w:pPr>
        <w:spacing w:after="240"/>
        <w:contextualSpacing/>
        <w:jc w:val="center"/>
        <w:rPr>
          <w:b/>
          <w:bCs/>
          <w:sz w:val="32"/>
          <w:szCs w:val="32"/>
        </w:rPr>
      </w:pPr>
    </w:p>
    <w:p w14:paraId="0ADE1B04" w14:textId="77777777" w:rsidR="0030011B" w:rsidRPr="00065A4C" w:rsidRDefault="0030011B" w:rsidP="00120A06">
      <w:pPr>
        <w:spacing w:after="240"/>
        <w:contextualSpacing/>
        <w:jc w:val="center"/>
        <w:rPr>
          <w:b/>
          <w:bCs/>
          <w:sz w:val="32"/>
          <w:szCs w:val="32"/>
        </w:rPr>
      </w:pPr>
    </w:p>
    <w:p w14:paraId="05BF1C02" w14:textId="77777777" w:rsidR="0030011B" w:rsidRPr="00065A4C" w:rsidRDefault="0030011B" w:rsidP="00120A06">
      <w:pPr>
        <w:spacing w:after="240"/>
        <w:contextualSpacing/>
        <w:jc w:val="center"/>
        <w:rPr>
          <w:b/>
          <w:bCs/>
          <w:sz w:val="32"/>
          <w:szCs w:val="32"/>
        </w:rPr>
      </w:pPr>
    </w:p>
    <w:p w14:paraId="0FA22B02" w14:textId="77777777" w:rsidR="009A7B32" w:rsidRPr="00065A4C" w:rsidRDefault="009A7B32" w:rsidP="009A7B32">
      <w:pPr>
        <w:adjustRightInd w:val="0"/>
        <w:jc w:val="center"/>
        <w:rPr>
          <w:sz w:val="28"/>
          <w:szCs w:val="28"/>
        </w:rPr>
      </w:pPr>
      <w:r w:rsidRPr="00065A4C">
        <w:rPr>
          <w:b/>
          <w:bCs/>
          <w:i/>
          <w:iCs/>
          <w:sz w:val="28"/>
          <w:szCs w:val="28"/>
        </w:rPr>
        <w:t>Общество с ограниченной ответственностью "Газпром капитал"</w:t>
      </w:r>
    </w:p>
    <w:p w14:paraId="5B589AA1" w14:textId="77777777" w:rsidR="00541FA0" w:rsidRPr="00065A4C" w:rsidRDefault="00541FA0" w:rsidP="00541FA0">
      <w:pPr>
        <w:pBdr>
          <w:top w:val="single" w:sz="4" w:space="1" w:color="auto"/>
        </w:pBdr>
        <w:jc w:val="center"/>
        <w:rPr>
          <w:sz w:val="18"/>
          <w:szCs w:val="18"/>
        </w:rPr>
      </w:pPr>
      <w:r w:rsidRPr="00065A4C">
        <w:rPr>
          <w:sz w:val="18"/>
          <w:szCs w:val="18"/>
        </w:rPr>
        <w:t xml:space="preserve"> (полное</w:t>
      </w:r>
      <w:r w:rsidR="00C86A7E" w:rsidRPr="00065A4C">
        <w:rPr>
          <w:sz w:val="18"/>
          <w:szCs w:val="18"/>
        </w:rPr>
        <w:t xml:space="preserve"> фирменное</w:t>
      </w:r>
      <w:r w:rsidRPr="00065A4C">
        <w:rPr>
          <w:sz w:val="18"/>
          <w:szCs w:val="18"/>
        </w:rPr>
        <w:t xml:space="preserve"> наименование эмитента)</w:t>
      </w:r>
    </w:p>
    <w:p w14:paraId="71310773" w14:textId="77777777" w:rsidR="008861AF" w:rsidRPr="00065A4C" w:rsidRDefault="008861AF" w:rsidP="00541FA0">
      <w:pPr>
        <w:pBdr>
          <w:top w:val="single" w:sz="4" w:space="1" w:color="auto"/>
        </w:pBdr>
        <w:contextualSpacing/>
        <w:jc w:val="center"/>
        <w:rPr>
          <w:b/>
          <w:bCs/>
          <w:i/>
          <w:iCs/>
          <w:sz w:val="24"/>
          <w:szCs w:val="24"/>
        </w:rPr>
      </w:pPr>
    </w:p>
    <w:p w14:paraId="00F7B560" w14:textId="77777777" w:rsidR="006A4621" w:rsidRPr="00065A4C" w:rsidRDefault="006A4621" w:rsidP="00541FA0">
      <w:pPr>
        <w:pBdr>
          <w:top w:val="single" w:sz="4" w:space="1" w:color="auto"/>
        </w:pBdr>
        <w:contextualSpacing/>
        <w:jc w:val="center"/>
        <w:rPr>
          <w:b/>
          <w:bCs/>
          <w:i/>
          <w:iCs/>
          <w:sz w:val="24"/>
          <w:szCs w:val="24"/>
        </w:rPr>
      </w:pPr>
    </w:p>
    <w:p w14:paraId="31DE44A1" w14:textId="5E69C937" w:rsidR="006A0977" w:rsidRPr="00065A4C" w:rsidRDefault="006A0977" w:rsidP="006A0977">
      <w:pPr>
        <w:tabs>
          <w:tab w:val="left" w:pos="3510"/>
        </w:tabs>
        <w:spacing w:before="360" w:after="120"/>
        <w:jc w:val="center"/>
        <w:rPr>
          <w:b/>
          <w:bCs/>
          <w:i/>
          <w:szCs w:val="26"/>
        </w:rPr>
      </w:pPr>
      <w:r w:rsidRPr="00065A4C">
        <w:rPr>
          <w:b/>
          <w:bCs/>
          <w:i/>
          <w:szCs w:val="26"/>
        </w:rPr>
        <w:t xml:space="preserve">бездокументарные процентные неконвертируемые облигации с централизованным учетом прав серии 001Б-02без срока погашения, с возможностью погашения по усмотрению эмитента, размещаемые в рамках программы облигаций, серии 001Б (регистрационный номер </w:t>
      </w:r>
      <w:r w:rsidRPr="00065A4C">
        <w:rPr>
          <w:b/>
          <w:bCs/>
          <w:i/>
          <w:szCs w:val="26"/>
        </w:rPr>
        <w:br/>
        <w:t>4-36400-R-001P от 23.11.2020)</w:t>
      </w:r>
    </w:p>
    <w:p w14:paraId="27E8E2A5" w14:textId="77777777" w:rsidR="006A4621" w:rsidRPr="00065A4C" w:rsidRDefault="006A4621" w:rsidP="006A4621">
      <w:pPr>
        <w:pBdr>
          <w:top w:val="single" w:sz="4" w:space="1" w:color="auto"/>
        </w:pBdr>
        <w:contextualSpacing/>
        <w:jc w:val="center"/>
        <w:rPr>
          <w:b/>
          <w:bCs/>
          <w:i/>
          <w:iCs/>
          <w:sz w:val="24"/>
          <w:szCs w:val="24"/>
        </w:rPr>
      </w:pPr>
    </w:p>
    <w:p w14:paraId="2C4BA251" w14:textId="77777777" w:rsidR="006A4621" w:rsidRPr="00065A4C" w:rsidRDefault="00DB72EC" w:rsidP="006A4621">
      <w:pPr>
        <w:pBdr>
          <w:top w:val="single" w:sz="4" w:space="1" w:color="auto"/>
        </w:pBdr>
        <w:contextualSpacing/>
        <w:jc w:val="center"/>
        <w:rPr>
          <w:b/>
          <w:bCs/>
          <w:i/>
          <w:iCs/>
          <w:sz w:val="24"/>
          <w:szCs w:val="24"/>
        </w:rPr>
      </w:pPr>
      <w:r w:rsidRPr="00065A4C">
        <w:rPr>
          <w:sz w:val="28"/>
          <w:szCs w:val="28"/>
        </w:rPr>
        <w:t>ЦЕННЫЕ БУМАГИ, СОСТАВЛЯЮЩИЕ НАСТОЯЩИЙ ВЫПУСК, ЯВЛЯЮТСЯ ЦЕННЫМИ БУМАГАМИ, ПРЕДНАЗНАЧЕННЫМИ ДЛЯ КВАЛИФИЦИРОВАННЫХ ИНВЕСТОРОВ, И ОГРАНИЧЕНЫ В ОБОРОТЕ В СООТВЕТСТВИИ С ЗАКОНОДАТЕЛЬСТВОМ РОССИЙСКОЙ ФЕДЕРАЦИИ</w:t>
      </w:r>
    </w:p>
    <w:p w14:paraId="6C9ED71D" w14:textId="77777777" w:rsidR="007E5BF2" w:rsidRPr="00065A4C" w:rsidRDefault="007E5BF2" w:rsidP="00541FA0">
      <w:pPr>
        <w:contextualSpacing/>
        <w:rPr>
          <w:szCs w:val="22"/>
        </w:rPr>
      </w:pPr>
    </w:p>
    <w:p w14:paraId="24AF5DA3" w14:textId="77777777" w:rsidR="00556C1F" w:rsidRPr="00065A4C" w:rsidRDefault="00556C1F" w:rsidP="00556C1F">
      <w:pPr>
        <w:jc w:val="both"/>
        <w:rPr>
          <w:szCs w:val="22"/>
        </w:rPr>
      </w:pPr>
      <w:r w:rsidRPr="00065A4C">
        <w:rPr>
          <w:szCs w:val="22"/>
        </w:rPr>
        <w:t>Место нахождения эмитента</w:t>
      </w:r>
      <w:r w:rsidR="00C86A7E" w:rsidRPr="00065A4C">
        <w:rPr>
          <w:szCs w:val="22"/>
        </w:rPr>
        <w:t xml:space="preserve"> (в соответствии с его уставом)</w:t>
      </w:r>
      <w:r w:rsidRPr="00065A4C">
        <w:rPr>
          <w:szCs w:val="22"/>
        </w:rPr>
        <w:t>:</w:t>
      </w:r>
    </w:p>
    <w:p w14:paraId="76A7F17B" w14:textId="77777777" w:rsidR="00DD0F2C" w:rsidRPr="00065A4C" w:rsidRDefault="00DD0F2C" w:rsidP="002E582F">
      <w:pPr>
        <w:rPr>
          <w:b/>
          <w:bCs/>
          <w:i/>
          <w:iCs/>
        </w:rPr>
      </w:pPr>
      <w:r w:rsidRPr="00065A4C">
        <w:rPr>
          <w:b/>
          <w:bCs/>
          <w:i/>
          <w:iCs/>
        </w:rPr>
        <w:t>Российская Федерация, г. Санкт-Петербург</w:t>
      </w:r>
    </w:p>
    <w:p w14:paraId="23E7EF86" w14:textId="77777777" w:rsidR="00DD0F2C" w:rsidRPr="00065A4C" w:rsidRDefault="00DD0F2C" w:rsidP="009C3424"/>
    <w:p w14:paraId="13DCBAA1" w14:textId="3658199E" w:rsidR="00482773" w:rsidRPr="00065A4C" w:rsidRDefault="00DD0F2C" w:rsidP="00DD0F2C">
      <w:pPr>
        <w:rPr>
          <w:sz w:val="18"/>
          <w:szCs w:val="18"/>
        </w:rPr>
      </w:pPr>
      <w:r w:rsidRPr="00065A4C">
        <w:rPr>
          <w:b/>
          <w:i/>
        </w:rPr>
        <w:t xml:space="preserve">Генеральный директор Общества с ограниченной ответственностью </w:t>
      </w:r>
      <w:r w:rsidR="00327CD5" w:rsidRPr="00065A4C">
        <w:rPr>
          <w:b/>
          <w:i/>
        </w:rPr>
        <w:t>«</w:t>
      </w:r>
      <w:r w:rsidRPr="00065A4C">
        <w:rPr>
          <w:b/>
          <w:i/>
        </w:rPr>
        <w:t>Газпром капитал</w:t>
      </w:r>
      <w:r w:rsidR="00327CD5" w:rsidRPr="00065A4C">
        <w:rPr>
          <w:b/>
          <w:i/>
        </w:rPr>
        <w:t>»</w:t>
      </w:r>
      <w:r w:rsidRPr="00065A4C">
        <w:rPr>
          <w:b/>
          <w:i/>
        </w:rPr>
        <w:t>, действующий на основании устава</w:t>
      </w:r>
    </w:p>
    <w:p w14:paraId="15F068E4" w14:textId="77777777" w:rsidR="00482773" w:rsidRPr="00065A4C" w:rsidRDefault="00482773" w:rsidP="00482773">
      <w:pPr>
        <w:adjustRightInd w:val="0"/>
        <w:jc w:val="both"/>
        <w:rPr>
          <w:sz w:val="18"/>
          <w:szCs w:val="18"/>
        </w:rPr>
      </w:pPr>
      <w:r w:rsidRPr="00065A4C">
        <w:rPr>
          <w:sz w:val="18"/>
          <w:szCs w:val="18"/>
        </w:rPr>
        <w:t>___________________________________________________________________________</w:t>
      </w:r>
    </w:p>
    <w:p w14:paraId="42F4A15C" w14:textId="77777777" w:rsidR="00482773" w:rsidRPr="00065A4C" w:rsidRDefault="00482773" w:rsidP="00482773">
      <w:pPr>
        <w:adjustRightInd w:val="0"/>
        <w:jc w:val="both"/>
        <w:rPr>
          <w:sz w:val="18"/>
          <w:szCs w:val="18"/>
        </w:rPr>
      </w:pPr>
    </w:p>
    <w:p w14:paraId="3DDF188B" w14:textId="77777777" w:rsidR="00482773" w:rsidRPr="00065A4C" w:rsidRDefault="00DD0F2C" w:rsidP="00203903">
      <w:pPr>
        <w:rPr>
          <w:b/>
          <w:i/>
        </w:rPr>
      </w:pPr>
      <w:r w:rsidRPr="00065A4C">
        <w:rPr>
          <w:b/>
          <w:i/>
        </w:rPr>
        <w:t>В</w:t>
      </w:r>
      <w:r w:rsidR="00BC1C8B" w:rsidRPr="00065A4C">
        <w:rPr>
          <w:b/>
          <w:i/>
        </w:rPr>
        <w:t>.</w:t>
      </w:r>
      <w:r w:rsidRPr="00065A4C">
        <w:rPr>
          <w:b/>
          <w:i/>
        </w:rPr>
        <w:t>С</w:t>
      </w:r>
      <w:r w:rsidR="00BC1C8B" w:rsidRPr="00065A4C">
        <w:rPr>
          <w:b/>
          <w:i/>
        </w:rPr>
        <w:t xml:space="preserve">. </w:t>
      </w:r>
      <w:r w:rsidRPr="00065A4C">
        <w:rPr>
          <w:b/>
          <w:i/>
        </w:rPr>
        <w:t>Воробьев</w:t>
      </w:r>
    </w:p>
    <w:p w14:paraId="32BD6955" w14:textId="77777777" w:rsidR="00482773" w:rsidRPr="00065A4C" w:rsidRDefault="00482773" w:rsidP="00482773">
      <w:pPr>
        <w:adjustRightInd w:val="0"/>
        <w:jc w:val="both"/>
        <w:rPr>
          <w:sz w:val="18"/>
          <w:szCs w:val="18"/>
        </w:rPr>
      </w:pPr>
      <w:r w:rsidRPr="00065A4C">
        <w:rPr>
          <w:sz w:val="18"/>
          <w:szCs w:val="18"/>
        </w:rPr>
        <w:t>_______________________________</w:t>
      </w:r>
    </w:p>
    <w:p w14:paraId="277EBDBE" w14:textId="77777777" w:rsidR="00482773" w:rsidRPr="00065A4C" w:rsidRDefault="00482773" w:rsidP="00482773">
      <w:pPr>
        <w:adjustRightInd w:val="0"/>
        <w:jc w:val="both"/>
        <w:rPr>
          <w:sz w:val="18"/>
          <w:szCs w:val="18"/>
        </w:rPr>
      </w:pPr>
    </w:p>
    <w:p w14:paraId="4441F006" w14:textId="77777777" w:rsidR="008B3564" w:rsidRPr="00065A4C" w:rsidRDefault="008B3564" w:rsidP="00482773">
      <w:pPr>
        <w:adjustRightInd w:val="0"/>
        <w:jc w:val="both"/>
        <w:rPr>
          <w:sz w:val="18"/>
          <w:szCs w:val="18"/>
        </w:rPr>
      </w:pPr>
    </w:p>
    <w:p w14:paraId="71EA986C" w14:textId="77777777" w:rsidR="00482773" w:rsidRPr="00065A4C" w:rsidRDefault="00482773" w:rsidP="009C3424">
      <w:pPr>
        <w:pStyle w:val="Basic"/>
      </w:pPr>
    </w:p>
    <w:p w14:paraId="4FE64FAF" w14:textId="77777777" w:rsidR="0030011B" w:rsidRPr="00065A4C" w:rsidRDefault="0030011B" w:rsidP="00B26118">
      <w:pPr>
        <w:rPr>
          <w:szCs w:val="22"/>
        </w:rPr>
      </w:pPr>
    </w:p>
    <w:p w14:paraId="518BCE81" w14:textId="77777777" w:rsidR="00556C1F" w:rsidRPr="00065A4C" w:rsidRDefault="00556C1F">
      <w:pPr>
        <w:rPr>
          <w:szCs w:val="22"/>
        </w:rPr>
      </w:pPr>
    </w:p>
    <w:p w14:paraId="7B7E1436" w14:textId="77777777" w:rsidR="00FC670C" w:rsidRPr="00065A4C" w:rsidRDefault="009B05C5" w:rsidP="009D4FAB">
      <w:pPr>
        <w:pStyle w:val="Basic"/>
      </w:pPr>
      <w:r w:rsidRPr="00065A4C">
        <w:br w:type="page"/>
      </w:r>
    </w:p>
    <w:p w14:paraId="58D4F139" w14:textId="77777777" w:rsidR="006A0977" w:rsidRPr="00065A4C" w:rsidRDefault="006A0977" w:rsidP="006A0977">
      <w:pPr>
        <w:pStyle w:val="Basic"/>
        <w:rPr>
          <w:rFonts w:eastAsia="Calibri"/>
        </w:rPr>
      </w:pPr>
      <w:r w:rsidRPr="00065A4C">
        <w:rPr>
          <w:rFonts w:eastAsia="Calibri"/>
        </w:rPr>
        <w:lastRenderedPageBreak/>
        <w:t>Далее в настоящем документе будут использоваться следующие термины:</w:t>
      </w:r>
    </w:p>
    <w:p w14:paraId="7C36F0A5" w14:textId="77777777" w:rsidR="006A0977" w:rsidRPr="00065A4C" w:rsidRDefault="006A0977" w:rsidP="006A0977">
      <w:pPr>
        <w:pStyle w:val="Basic"/>
        <w:rPr>
          <w:b/>
          <w:bCs/>
          <w:i/>
          <w:iCs/>
        </w:rPr>
      </w:pPr>
      <w:r w:rsidRPr="00065A4C">
        <w:rPr>
          <w:b/>
          <w:bCs/>
          <w:i/>
          <w:iCs/>
          <w:color w:val="000000"/>
          <w:u w:val="single"/>
        </w:rPr>
        <w:t>Программа, Программа облигаций</w:t>
      </w:r>
      <w:r w:rsidRPr="00065A4C">
        <w:rPr>
          <w:b/>
          <w:bCs/>
          <w:i/>
          <w:iCs/>
        </w:rPr>
        <w:t xml:space="preserve"> – Программа облигаций серии 001Б, регистрационный номер 4-36400-R-001P от 23.11.2020, в рамках которой размещается настоящий выпуск Облигаций;</w:t>
      </w:r>
    </w:p>
    <w:p w14:paraId="62BAF216" w14:textId="77777777" w:rsidR="006A0977" w:rsidRPr="00065A4C" w:rsidRDefault="006A0977" w:rsidP="006A0977">
      <w:pPr>
        <w:pStyle w:val="Basic"/>
        <w:rPr>
          <w:b/>
          <w:bCs/>
          <w:i/>
          <w:iCs/>
        </w:rPr>
      </w:pPr>
      <w:r w:rsidRPr="00065A4C">
        <w:rPr>
          <w:b/>
          <w:bCs/>
          <w:i/>
          <w:iCs/>
          <w:color w:val="000000"/>
          <w:u w:val="single"/>
        </w:rPr>
        <w:t>Решение о выпуске</w:t>
      </w:r>
      <w:r w:rsidRPr="00065A4C">
        <w:rPr>
          <w:b/>
          <w:bCs/>
          <w:i/>
          <w:iCs/>
        </w:rPr>
        <w:t xml:space="preserve"> –Решение о выпуске облигаций в рамках Программы облигаций;</w:t>
      </w:r>
    </w:p>
    <w:p w14:paraId="38E6117B" w14:textId="77777777" w:rsidR="006A0977" w:rsidRPr="00065A4C" w:rsidRDefault="006A0977" w:rsidP="006A0977">
      <w:pPr>
        <w:pStyle w:val="Basic"/>
        <w:rPr>
          <w:b/>
          <w:bCs/>
          <w:i/>
          <w:iCs/>
        </w:rPr>
      </w:pPr>
      <w:r w:rsidRPr="00065A4C">
        <w:rPr>
          <w:b/>
          <w:bCs/>
          <w:i/>
          <w:iCs/>
          <w:color w:val="000000"/>
          <w:u w:val="single"/>
        </w:rPr>
        <w:t>Условия размещения</w:t>
      </w:r>
      <w:r w:rsidRPr="00065A4C">
        <w:rPr>
          <w:b/>
          <w:bCs/>
          <w:i/>
          <w:iCs/>
        </w:rPr>
        <w:t xml:space="preserve"> – настоящий документ, содержащий условия размещения Облигаций;</w:t>
      </w:r>
    </w:p>
    <w:p w14:paraId="6D396D34" w14:textId="77777777" w:rsidR="006A0977" w:rsidRPr="00065A4C" w:rsidRDefault="006A0977" w:rsidP="006A0977">
      <w:pPr>
        <w:pStyle w:val="Basic"/>
        <w:rPr>
          <w:b/>
          <w:bCs/>
          <w:i/>
          <w:iCs/>
        </w:rPr>
      </w:pPr>
      <w:r w:rsidRPr="00065A4C">
        <w:rPr>
          <w:b/>
          <w:bCs/>
          <w:i/>
          <w:iCs/>
          <w:color w:val="000000"/>
          <w:u w:val="single"/>
        </w:rPr>
        <w:t>Выпуск</w:t>
      </w:r>
      <w:r w:rsidRPr="00065A4C">
        <w:rPr>
          <w:b/>
          <w:bCs/>
          <w:i/>
          <w:iCs/>
        </w:rPr>
        <w:t xml:space="preserve"> – отдельный выпуск облигаций, размещаемых в рамках Программы облигаций, регистрационный номер выпуска - 4-02-36400-R-001P от 15.03.2021;</w:t>
      </w:r>
    </w:p>
    <w:p w14:paraId="4F1F55B5" w14:textId="77777777" w:rsidR="006A0977" w:rsidRPr="00065A4C" w:rsidRDefault="006A0977" w:rsidP="006A0977">
      <w:pPr>
        <w:pStyle w:val="Basic"/>
        <w:rPr>
          <w:b/>
          <w:bCs/>
          <w:i/>
          <w:iCs/>
        </w:rPr>
      </w:pPr>
      <w:r w:rsidRPr="00065A4C">
        <w:rPr>
          <w:b/>
          <w:bCs/>
          <w:i/>
          <w:iCs/>
          <w:color w:val="000000"/>
          <w:u w:val="single"/>
        </w:rPr>
        <w:t>Облигация или Облигация выпуска</w:t>
      </w:r>
      <w:r w:rsidRPr="00065A4C">
        <w:rPr>
          <w:b/>
          <w:bCs/>
          <w:i/>
          <w:iCs/>
        </w:rPr>
        <w:t xml:space="preserve"> – облигация, размещаемая в рамках Выпуска;</w:t>
      </w:r>
    </w:p>
    <w:p w14:paraId="0027D74D" w14:textId="77777777" w:rsidR="006A0977" w:rsidRPr="00065A4C" w:rsidRDefault="006A0977" w:rsidP="006A0977">
      <w:pPr>
        <w:pStyle w:val="Basic"/>
        <w:rPr>
          <w:b/>
          <w:bCs/>
          <w:i/>
          <w:iCs/>
        </w:rPr>
      </w:pPr>
      <w:r w:rsidRPr="00065A4C">
        <w:rPr>
          <w:b/>
          <w:bCs/>
          <w:i/>
          <w:iCs/>
          <w:color w:val="000000"/>
          <w:u w:val="single"/>
        </w:rPr>
        <w:t>Эмитент</w:t>
      </w:r>
      <w:r w:rsidRPr="00065A4C">
        <w:rPr>
          <w:b/>
          <w:bCs/>
          <w:i/>
          <w:iCs/>
        </w:rPr>
        <w:t xml:space="preserve"> - Общество с ограниченной ответственностью «Газпром капитал». </w:t>
      </w:r>
    </w:p>
    <w:p w14:paraId="137B5095" w14:textId="77777777" w:rsidR="006A0977" w:rsidRPr="00065A4C" w:rsidRDefault="006A0977" w:rsidP="006A0977">
      <w:pPr>
        <w:pStyle w:val="Basic"/>
        <w:rPr>
          <w:b/>
          <w:bCs/>
          <w:i/>
          <w:iCs/>
        </w:rPr>
      </w:pPr>
      <w:r w:rsidRPr="00065A4C">
        <w:rPr>
          <w:b/>
          <w:bCs/>
          <w:i/>
          <w:iCs/>
          <w:color w:val="000000"/>
          <w:u w:val="single"/>
        </w:rPr>
        <w:t>Лента новостей</w:t>
      </w:r>
      <w:r w:rsidRPr="00065A4C">
        <w:rPr>
          <w:b/>
          <w:bCs/>
          <w:i/>
          <w:iCs/>
        </w:rPr>
        <w:t xml:space="preserve">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7CCF3307" w14:textId="77777777" w:rsidR="006A0977" w:rsidRPr="00065A4C" w:rsidRDefault="006A0977" w:rsidP="006A0977">
      <w:pPr>
        <w:pStyle w:val="Basic"/>
        <w:rPr>
          <w:rStyle w:val="af7"/>
          <w:b/>
          <w:i/>
          <w:color w:val="000000"/>
          <w:szCs w:val="22"/>
        </w:rPr>
      </w:pPr>
      <w:r w:rsidRPr="00065A4C">
        <w:rPr>
          <w:b/>
          <w:bCs/>
          <w:i/>
          <w:iCs/>
          <w:color w:val="000000"/>
          <w:szCs w:val="22"/>
          <w:u w:val="single"/>
        </w:rPr>
        <w:t>Страница в сети Интернет</w:t>
      </w:r>
      <w:r w:rsidRPr="00065A4C">
        <w:rPr>
          <w:b/>
          <w:bCs/>
          <w:i/>
          <w:iCs/>
        </w:rPr>
        <w:t xml:space="preserve"> - страница в сети Интернет, предоставляемая Эмитенту одним из аккредитованных агентств, по адресу </w:t>
      </w:r>
      <w:r w:rsidRPr="00065A4C">
        <w:rPr>
          <w:b/>
          <w:i/>
          <w:szCs w:val="22"/>
        </w:rPr>
        <w:t>https://www.e-disclosure.ru/portal/company.aspx?id=27912</w:t>
      </w:r>
      <w:r w:rsidRPr="00065A4C">
        <w:rPr>
          <w:rStyle w:val="af7"/>
          <w:b/>
          <w:i/>
          <w:color w:val="000000"/>
          <w:szCs w:val="22"/>
        </w:rPr>
        <w:t>;</w:t>
      </w:r>
    </w:p>
    <w:p w14:paraId="075317DB" w14:textId="77777777" w:rsidR="006A0977" w:rsidRPr="00065A4C" w:rsidRDefault="006A0977" w:rsidP="006A0977">
      <w:pPr>
        <w:pStyle w:val="Basic"/>
        <w:rPr>
          <w:b/>
          <w:bCs/>
          <w:i/>
          <w:iCs/>
        </w:rPr>
      </w:pPr>
      <w:r w:rsidRPr="00065A4C">
        <w:rPr>
          <w:b/>
          <w:bCs/>
          <w:i/>
          <w:iCs/>
          <w:color w:val="000000"/>
          <w:u w:val="single"/>
        </w:rPr>
        <w:t>Андеррайтер</w:t>
      </w:r>
      <w:r w:rsidRPr="00065A4C">
        <w:rPr>
          <w:b/>
          <w:bCs/>
          <w:i/>
          <w:iCs/>
        </w:rPr>
        <w:t xml:space="preserve"> – организация - агент по размещению ценных бумаг, действующая по поручению и за счёт Эмитента, оказывающая Эмитенту услуги по размещению Облигаций.</w:t>
      </w:r>
    </w:p>
    <w:p w14:paraId="19C6DC37" w14:textId="77777777" w:rsidR="006A0977" w:rsidRPr="00065A4C" w:rsidRDefault="006A0977" w:rsidP="006A0977">
      <w:pPr>
        <w:pStyle w:val="Basic"/>
        <w:rPr>
          <w:b/>
          <w:bCs/>
          <w:i/>
          <w:iCs/>
        </w:rPr>
      </w:pPr>
      <w:r w:rsidRPr="00065A4C">
        <w:rPr>
          <w:b/>
          <w:bCs/>
          <w:i/>
          <w:iCs/>
          <w:color w:val="000000"/>
          <w:u w:val="single"/>
        </w:rPr>
        <w:t xml:space="preserve">Закон о рынке ценных бумаг </w:t>
      </w:r>
      <w:r w:rsidRPr="00065A4C">
        <w:rPr>
          <w:b/>
          <w:bCs/>
          <w:i/>
          <w:iCs/>
        </w:rPr>
        <w:t>- Федеральный закон от 22.04.1996 N 39-ФЗ «О рынке ценных бумаг»</w:t>
      </w:r>
    </w:p>
    <w:p w14:paraId="7CFAF189" w14:textId="77777777" w:rsidR="006A0977" w:rsidRPr="00065A4C" w:rsidRDefault="006A0977" w:rsidP="006A0977">
      <w:pPr>
        <w:pStyle w:val="Basic"/>
        <w:rPr>
          <w:b/>
          <w:bCs/>
          <w:i/>
          <w:iCs/>
          <w:color w:val="000000"/>
          <w:u w:val="single"/>
        </w:rPr>
      </w:pPr>
    </w:p>
    <w:p w14:paraId="42110084" w14:textId="77777777" w:rsidR="006A0977" w:rsidRPr="00065A4C" w:rsidRDefault="006A0977" w:rsidP="006A0977">
      <w:pPr>
        <w:pStyle w:val="Basic"/>
      </w:pPr>
      <w:r w:rsidRPr="00065A4C">
        <w:rPr>
          <w:b/>
          <w:bCs/>
          <w:i/>
          <w:iCs/>
          <w:color w:val="000000"/>
          <w:u w:val="single"/>
        </w:rPr>
        <w:t>Биржа</w:t>
      </w:r>
      <w:r w:rsidRPr="00065A4C">
        <w:t xml:space="preserve"> - </w:t>
      </w:r>
      <w:r w:rsidRPr="00065A4C">
        <w:rPr>
          <w:b/>
          <w:bCs/>
          <w:i/>
          <w:iCs/>
        </w:rPr>
        <w:t>Публичное акционерное общество «Московская Биржа ММВБ-РТС»</w:t>
      </w:r>
    </w:p>
    <w:p w14:paraId="214DA996" w14:textId="77777777" w:rsidR="006A0977" w:rsidRPr="00065A4C" w:rsidRDefault="006A0977" w:rsidP="006A0977">
      <w:pPr>
        <w:pStyle w:val="Basic"/>
        <w:rPr>
          <w:b/>
          <w:bCs/>
          <w:i/>
          <w:iCs/>
        </w:rPr>
      </w:pPr>
      <w:r w:rsidRPr="00065A4C">
        <w:rPr>
          <w:b/>
          <w:bCs/>
          <w:i/>
          <w:iCs/>
          <w:color w:val="000000"/>
          <w:u w:val="single"/>
        </w:rPr>
        <w:t>НРД</w:t>
      </w:r>
      <w:r w:rsidRPr="00065A4C">
        <w:rPr>
          <w:b/>
          <w:bCs/>
          <w:i/>
          <w:iCs/>
        </w:rPr>
        <w:t xml:space="preserve"> - Небанковская кредитная организация акционерное общество «Национальный расчетный депозитарий», осуществляющее централизованный учет Облигаций</w:t>
      </w:r>
    </w:p>
    <w:p w14:paraId="3B6FACF8" w14:textId="77777777" w:rsidR="006A0977" w:rsidRPr="00065A4C" w:rsidRDefault="006A0977" w:rsidP="006A0977">
      <w:pPr>
        <w:pStyle w:val="Basic"/>
        <w:rPr>
          <w:b/>
          <w:bCs/>
          <w:i/>
          <w:iCs/>
        </w:rPr>
      </w:pPr>
    </w:p>
    <w:p w14:paraId="464B78E4" w14:textId="77777777" w:rsidR="006A0977" w:rsidRPr="00065A4C" w:rsidRDefault="006A0977" w:rsidP="006A0977">
      <w:pPr>
        <w:pStyle w:val="Basic"/>
        <w:rPr>
          <w:rFonts w:eastAsia="Calibri"/>
          <w:b/>
          <w:bCs/>
          <w:i/>
          <w:iCs/>
        </w:rPr>
      </w:pPr>
    </w:p>
    <w:p w14:paraId="586991A7" w14:textId="77777777" w:rsidR="006A0977" w:rsidRPr="00065A4C" w:rsidRDefault="006A0977" w:rsidP="006A0977">
      <w:pPr>
        <w:pStyle w:val="Basic"/>
        <w:rPr>
          <w:rFonts w:eastAsia="Calibri"/>
          <w:b/>
          <w:bCs/>
          <w:i/>
          <w:iCs/>
        </w:rPr>
      </w:pPr>
      <w:r w:rsidRPr="00065A4C">
        <w:rPr>
          <w:rFonts w:eastAsia="Calibri"/>
          <w:b/>
          <w:bCs/>
          <w:i/>
          <w:iCs/>
        </w:rPr>
        <w:t>Иные термины, используемые в настоящем документе, имеют значение, определенное в Программе и Решении о выпуске (далее –Эмиссионные документы).</w:t>
      </w:r>
    </w:p>
    <w:p w14:paraId="650590CD" w14:textId="77777777" w:rsidR="006A0977" w:rsidRPr="00065A4C" w:rsidRDefault="006A0977" w:rsidP="006A0977">
      <w:pPr>
        <w:pStyle w:val="Basic"/>
      </w:pPr>
    </w:p>
    <w:p w14:paraId="21910036" w14:textId="77777777" w:rsidR="006A0977" w:rsidRPr="00065A4C" w:rsidRDefault="006A0977" w:rsidP="006A0977">
      <w:pPr>
        <w:pStyle w:val="Basic"/>
      </w:pPr>
      <w:r w:rsidRPr="00065A4C">
        <w:t>1. Ви</w:t>
      </w:r>
      <w:bookmarkStart w:id="0" w:name="_GoBack"/>
      <w:bookmarkEnd w:id="0"/>
      <w:r w:rsidRPr="00065A4C">
        <w:t>д, категория (тип), идентификационные признаки ценных бумаг</w:t>
      </w:r>
    </w:p>
    <w:p w14:paraId="52C1D522" w14:textId="77777777" w:rsidR="006A0977" w:rsidRPr="00065A4C" w:rsidRDefault="006A0977" w:rsidP="006A0977">
      <w:pPr>
        <w:pStyle w:val="Basic"/>
        <w:rPr>
          <w:b/>
          <w:bCs/>
          <w:i/>
          <w:iCs/>
        </w:rPr>
      </w:pPr>
      <w:r w:rsidRPr="00065A4C">
        <w:t>Вид ценных бумаг:</w:t>
      </w:r>
      <w:r w:rsidRPr="00065A4C">
        <w:rPr>
          <w:b/>
          <w:bCs/>
          <w:i/>
          <w:iCs/>
        </w:rPr>
        <w:t xml:space="preserve"> облигации </w:t>
      </w:r>
    </w:p>
    <w:p w14:paraId="711A580F" w14:textId="124492B2" w:rsidR="006A0977" w:rsidRPr="00065A4C" w:rsidRDefault="006A0977" w:rsidP="006A0977">
      <w:pPr>
        <w:pStyle w:val="Basic"/>
        <w:rPr>
          <w:b/>
          <w:bCs/>
          <w:i/>
          <w:iCs/>
        </w:rPr>
      </w:pPr>
      <w:r w:rsidRPr="00065A4C">
        <w:t xml:space="preserve">Иные идентификационные признаки облигаций выпуска, размещаемых в рамках программы облигаций: </w:t>
      </w:r>
      <w:r w:rsidRPr="00065A4C">
        <w:rPr>
          <w:b/>
          <w:bCs/>
          <w:i/>
          <w:iCs/>
          <w:color w:val="000000"/>
        </w:rPr>
        <w:t>облигации процентные неконвертируемые бездокументарные с централизованным учетом прав</w:t>
      </w:r>
      <w:r w:rsidRPr="00065A4C">
        <w:rPr>
          <w:b/>
          <w:bCs/>
          <w:i/>
          <w:iCs/>
        </w:rPr>
        <w:t xml:space="preserve"> серии 001Б-02.</w:t>
      </w:r>
    </w:p>
    <w:p w14:paraId="6A16EECE" w14:textId="77777777" w:rsidR="00890798" w:rsidRPr="00065A4C" w:rsidRDefault="00890798" w:rsidP="002E582F">
      <w:pPr>
        <w:pStyle w:val="Basic"/>
        <w:rPr>
          <w:b/>
          <w:bCs/>
          <w:i/>
          <w:iCs/>
        </w:rPr>
      </w:pPr>
    </w:p>
    <w:p w14:paraId="0CD43E7D" w14:textId="77777777" w:rsidR="009D4FAB" w:rsidRPr="00065A4C" w:rsidRDefault="00225DCD" w:rsidP="002E582F">
      <w:pPr>
        <w:pStyle w:val="Basic"/>
      </w:pPr>
      <w:r w:rsidRPr="00065A4C">
        <w:t xml:space="preserve">2. Количество </w:t>
      </w:r>
      <w:r w:rsidR="009D4FAB" w:rsidRPr="00065A4C">
        <w:t>размещаемых эмиссионных ценных бумаг</w:t>
      </w:r>
    </w:p>
    <w:p w14:paraId="456DF93B" w14:textId="77777777" w:rsidR="008B3564" w:rsidRPr="00065A4C" w:rsidRDefault="008B3564" w:rsidP="002E582F">
      <w:pPr>
        <w:pStyle w:val="Basic"/>
      </w:pPr>
    </w:p>
    <w:p w14:paraId="26FF32A3" w14:textId="391DB7C6" w:rsidR="00077378" w:rsidRPr="00065A4C" w:rsidRDefault="004535A9" w:rsidP="00A07E35">
      <w:pPr>
        <w:pStyle w:val="Basic"/>
        <w:rPr>
          <w:b/>
          <w:bCs/>
          <w:i/>
          <w:iCs/>
        </w:rPr>
      </w:pPr>
      <w:r w:rsidRPr="00065A4C">
        <w:rPr>
          <w:b/>
          <w:bCs/>
          <w:i/>
          <w:iCs/>
        </w:rPr>
        <w:lastRenderedPageBreak/>
        <w:t xml:space="preserve">Примерное количество </w:t>
      </w:r>
      <w:r w:rsidR="000E1AC4" w:rsidRPr="00065A4C">
        <w:rPr>
          <w:b/>
          <w:bCs/>
          <w:i/>
          <w:iCs/>
        </w:rPr>
        <w:t>6</w:t>
      </w:r>
      <w:r w:rsidR="000217B4" w:rsidRPr="00065A4C">
        <w:rPr>
          <w:b/>
          <w:bCs/>
          <w:i/>
          <w:iCs/>
        </w:rPr>
        <w:t>0 </w:t>
      </w:r>
      <w:r w:rsidR="004753A5" w:rsidRPr="00065A4C">
        <w:rPr>
          <w:b/>
          <w:bCs/>
          <w:i/>
          <w:iCs/>
        </w:rPr>
        <w:t>000 </w:t>
      </w:r>
      <w:r w:rsidR="000217B4" w:rsidRPr="00065A4C">
        <w:rPr>
          <w:b/>
          <w:bCs/>
          <w:i/>
          <w:iCs/>
        </w:rPr>
        <w:t>(</w:t>
      </w:r>
      <w:r w:rsidR="000E1AC4" w:rsidRPr="00065A4C">
        <w:rPr>
          <w:b/>
          <w:bCs/>
          <w:i/>
          <w:iCs/>
        </w:rPr>
        <w:t xml:space="preserve">Шестьдесят </w:t>
      </w:r>
      <w:r w:rsidR="00DD39C7" w:rsidRPr="00065A4C">
        <w:rPr>
          <w:b/>
          <w:bCs/>
          <w:i/>
          <w:iCs/>
        </w:rPr>
        <w:t>тысяч</w:t>
      </w:r>
      <w:r w:rsidR="00D20A71" w:rsidRPr="00065A4C">
        <w:rPr>
          <w:b/>
          <w:bCs/>
          <w:i/>
          <w:iCs/>
        </w:rPr>
        <w:t xml:space="preserve">) </w:t>
      </w:r>
      <w:r w:rsidR="0057541F" w:rsidRPr="00065A4C">
        <w:rPr>
          <w:b/>
          <w:bCs/>
          <w:i/>
          <w:iCs/>
        </w:rPr>
        <w:t>штук</w:t>
      </w:r>
    </w:p>
    <w:p w14:paraId="274667C4" w14:textId="77777777" w:rsidR="00225DCD" w:rsidRPr="00065A4C" w:rsidRDefault="00225DCD" w:rsidP="002E582F">
      <w:pPr>
        <w:pStyle w:val="Basic"/>
      </w:pPr>
    </w:p>
    <w:p w14:paraId="530787CB" w14:textId="77777777" w:rsidR="00225DCD" w:rsidRPr="00065A4C" w:rsidRDefault="00735961" w:rsidP="002E582F">
      <w:pPr>
        <w:pStyle w:val="Basic"/>
      </w:pPr>
      <w:r w:rsidRPr="00065A4C">
        <w:t>3</w:t>
      </w:r>
      <w:r w:rsidR="00225DCD" w:rsidRPr="00065A4C">
        <w:t xml:space="preserve">. Срок размещения </w:t>
      </w:r>
      <w:r w:rsidR="009D4FAB" w:rsidRPr="00065A4C">
        <w:t>ценных бумаг</w:t>
      </w:r>
    </w:p>
    <w:p w14:paraId="62F15C6C" w14:textId="77777777" w:rsidR="00203903" w:rsidRPr="00065A4C" w:rsidRDefault="00203903" w:rsidP="002E582F">
      <w:pPr>
        <w:pStyle w:val="Basic"/>
      </w:pPr>
    </w:p>
    <w:p w14:paraId="607387BB" w14:textId="441FF155" w:rsidR="00890798" w:rsidRPr="00065A4C" w:rsidRDefault="00890798" w:rsidP="009C3424">
      <w:pPr>
        <w:pStyle w:val="Basic"/>
        <w:rPr>
          <w:rFonts w:eastAsia="Calibri"/>
          <w:b/>
          <w:bCs/>
          <w:i/>
          <w:iCs/>
        </w:rPr>
      </w:pPr>
      <w:r w:rsidRPr="00065A4C">
        <w:rPr>
          <w:rFonts w:eastAsia="Calibri"/>
          <w:b/>
          <w:bCs/>
          <w:i/>
          <w:iCs/>
        </w:rPr>
        <w:t xml:space="preserve">Дата начала размещения облигаций: </w:t>
      </w:r>
      <w:r w:rsidR="006A0977" w:rsidRPr="00065A4C">
        <w:rPr>
          <w:rFonts w:eastAsia="Calibri"/>
          <w:b/>
          <w:bCs/>
          <w:i/>
          <w:iCs/>
          <w:szCs w:val="21"/>
        </w:rPr>
        <w:t>25</w:t>
      </w:r>
      <w:r w:rsidR="00B056BD" w:rsidRPr="00065A4C">
        <w:rPr>
          <w:rFonts w:eastAsia="Calibri"/>
          <w:b/>
          <w:bCs/>
          <w:i/>
          <w:iCs/>
          <w:szCs w:val="21"/>
        </w:rPr>
        <w:t>.</w:t>
      </w:r>
      <w:r w:rsidR="00A07E35" w:rsidRPr="00065A4C">
        <w:rPr>
          <w:rFonts w:eastAsia="Calibri"/>
          <w:b/>
          <w:bCs/>
          <w:i/>
          <w:iCs/>
          <w:szCs w:val="21"/>
        </w:rPr>
        <w:t>06</w:t>
      </w:r>
      <w:r w:rsidR="00B056BD" w:rsidRPr="00065A4C">
        <w:rPr>
          <w:rFonts w:eastAsia="Calibri"/>
          <w:b/>
          <w:bCs/>
          <w:i/>
          <w:iCs/>
          <w:szCs w:val="21"/>
        </w:rPr>
        <w:t>.202</w:t>
      </w:r>
      <w:r w:rsidR="004535A9" w:rsidRPr="00065A4C">
        <w:rPr>
          <w:rFonts w:eastAsia="Calibri"/>
          <w:b/>
          <w:bCs/>
          <w:i/>
          <w:iCs/>
          <w:szCs w:val="21"/>
        </w:rPr>
        <w:t>1</w:t>
      </w:r>
    </w:p>
    <w:p w14:paraId="4B2AEB5F" w14:textId="77777777" w:rsidR="00890798" w:rsidRPr="00065A4C" w:rsidRDefault="00890798" w:rsidP="009C3424">
      <w:pPr>
        <w:pStyle w:val="Basic"/>
        <w:rPr>
          <w:rFonts w:eastAsia="Calibri"/>
        </w:rPr>
      </w:pPr>
      <w:r w:rsidRPr="00065A4C">
        <w:rPr>
          <w:rFonts w:eastAsia="Calibri"/>
        </w:rPr>
        <w:t xml:space="preserve">Дата окончания размещения облигаций или порядок ее определения: </w:t>
      </w:r>
    </w:p>
    <w:p w14:paraId="48947E91" w14:textId="77777777" w:rsidR="00890798" w:rsidRPr="00065A4C" w:rsidRDefault="00890798" w:rsidP="009C3424">
      <w:pPr>
        <w:pStyle w:val="Basic"/>
        <w:rPr>
          <w:rFonts w:eastAsia="Calibri"/>
          <w:b/>
          <w:bCs/>
          <w:i/>
          <w:iCs/>
        </w:rPr>
      </w:pPr>
      <w:r w:rsidRPr="00065A4C">
        <w:rPr>
          <w:rFonts w:eastAsia="Calibri"/>
          <w:b/>
          <w:bCs/>
          <w:i/>
          <w:iCs/>
        </w:rPr>
        <w:t>Датой окончания размещения Облигаций является наиболее ранняя из следующих дат:</w:t>
      </w:r>
    </w:p>
    <w:p w14:paraId="03C85F77" w14:textId="77777777" w:rsidR="00890798" w:rsidRPr="00065A4C" w:rsidRDefault="00890798" w:rsidP="009C3424">
      <w:pPr>
        <w:pStyle w:val="Basic"/>
        <w:rPr>
          <w:rFonts w:eastAsia="Calibri"/>
          <w:b/>
          <w:bCs/>
          <w:i/>
          <w:iCs/>
        </w:rPr>
      </w:pPr>
      <w:r w:rsidRPr="00065A4C">
        <w:rPr>
          <w:rFonts w:eastAsia="Calibri"/>
          <w:b/>
          <w:bCs/>
          <w:i/>
          <w:iCs/>
        </w:rPr>
        <w:t>а) 3-й (Третий) рабочий день с даты начала размещения Облигаций;</w:t>
      </w:r>
    </w:p>
    <w:p w14:paraId="39030317" w14:textId="77777777" w:rsidR="00890798" w:rsidRPr="00065A4C" w:rsidRDefault="00890798" w:rsidP="009C3424">
      <w:pPr>
        <w:pStyle w:val="Basic"/>
        <w:rPr>
          <w:rFonts w:eastAsia="Calibri"/>
          <w:b/>
          <w:bCs/>
          <w:i/>
          <w:iCs/>
        </w:rPr>
      </w:pPr>
      <w:r w:rsidRPr="00065A4C">
        <w:rPr>
          <w:rFonts w:eastAsia="Calibri"/>
          <w:b/>
          <w:bCs/>
          <w:i/>
          <w:iCs/>
        </w:rPr>
        <w:t>б) дата размещения последней Облигации.</w:t>
      </w:r>
    </w:p>
    <w:p w14:paraId="439A5F4C" w14:textId="77777777" w:rsidR="00203903" w:rsidRPr="00065A4C" w:rsidRDefault="00203903" w:rsidP="002E582F">
      <w:pPr>
        <w:pStyle w:val="Basic"/>
        <w:rPr>
          <w:b/>
          <w:bCs/>
          <w:i/>
          <w:iCs/>
        </w:rPr>
      </w:pPr>
    </w:p>
    <w:p w14:paraId="1446CD90" w14:textId="624C6369" w:rsidR="00CB20FB" w:rsidRPr="00065A4C" w:rsidRDefault="00C96604" w:rsidP="002E582F">
      <w:pPr>
        <w:pStyle w:val="Basic"/>
        <w:rPr>
          <w:b/>
          <w:bCs/>
          <w:i/>
          <w:iCs/>
        </w:rPr>
      </w:pPr>
      <w:r w:rsidRPr="00065A4C">
        <w:rPr>
          <w:b/>
          <w:bCs/>
          <w:i/>
          <w:iCs/>
        </w:rPr>
        <w:t xml:space="preserve">Выпуск </w:t>
      </w:r>
      <w:r w:rsidR="00BE570B" w:rsidRPr="00065A4C">
        <w:rPr>
          <w:b/>
          <w:bCs/>
          <w:i/>
          <w:iCs/>
        </w:rPr>
        <w:t xml:space="preserve">Облигаций </w:t>
      </w:r>
      <w:r w:rsidRPr="00065A4C">
        <w:rPr>
          <w:b/>
          <w:bCs/>
          <w:i/>
          <w:iCs/>
        </w:rPr>
        <w:t>не предполагается размещать траншами.</w:t>
      </w:r>
    </w:p>
    <w:p w14:paraId="7B48D6D0" w14:textId="77777777" w:rsidR="00CB20FB" w:rsidRPr="00065A4C" w:rsidRDefault="00CB20FB" w:rsidP="002E582F">
      <w:pPr>
        <w:pStyle w:val="Basic"/>
      </w:pPr>
    </w:p>
    <w:p w14:paraId="3465F109" w14:textId="77777777" w:rsidR="00225DCD" w:rsidRPr="00065A4C" w:rsidRDefault="00735961" w:rsidP="002E582F">
      <w:pPr>
        <w:pStyle w:val="Basic"/>
      </w:pPr>
      <w:r w:rsidRPr="00065A4C">
        <w:t>4</w:t>
      </w:r>
      <w:r w:rsidR="00225DCD" w:rsidRPr="00065A4C">
        <w:t xml:space="preserve">. </w:t>
      </w:r>
      <w:r w:rsidR="009D4FAB" w:rsidRPr="00065A4C">
        <w:t>Порядок приобретения ценных бумаг при их размещении</w:t>
      </w:r>
    </w:p>
    <w:p w14:paraId="45DCA955" w14:textId="77777777" w:rsidR="004514D2" w:rsidRPr="00065A4C" w:rsidRDefault="004514D2" w:rsidP="002E582F">
      <w:pPr>
        <w:pStyle w:val="Basic"/>
      </w:pPr>
    </w:p>
    <w:p w14:paraId="3D58EB29" w14:textId="77777777" w:rsidR="00890798" w:rsidRPr="00065A4C" w:rsidRDefault="009D4FAB" w:rsidP="009C3424">
      <w:pPr>
        <w:pStyle w:val="Basic"/>
        <w:rPr>
          <w:b/>
          <w:bCs/>
          <w:i/>
          <w:iCs/>
        </w:rPr>
      </w:pPr>
      <w:r w:rsidRPr="00065A4C">
        <w:t xml:space="preserve">4.1. Способ размещения ценных бумаг: </w:t>
      </w:r>
      <w:r w:rsidR="00890798" w:rsidRPr="00065A4C">
        <w:rPr>
          <w:b/>
          <w:bCs/>
          <w:i/>
          <w:iCs/>
        </w:rPr>
        <w:t>закрытая подписка.</w:t>
      </w:r>
    </w:p>
    <w:p w14:paraId="17425019" w14:textId="79A04786" w:rsidR="009D4FAB" w:rsidRPr="00065A4C" w:rsidRDefault="00890798" w:rsidP="00A07E35">
      <w:pPr>
        <w:pStyle w:val="Basic"/>
        <w:rPr>
          <w:b/>
          <w:bCs/>
          <w:i/>
          <w:iCs/>
        </w:rPr>
      </w:pPr>
      <w:r w:rsidRPr="00065A4C">
        <w:rPr>
          <w:b/>
          <w:bCs/>
          <w:i/>
          <w:iCs/>
        </w:rPr>
        <w:t xml:space="preserve">Круг потенциальных приобретателей </w:t>
      </w:r>
      <w:r w:rsidR="00BE570B" w:rsidRPr="00065A4C">
        <w:rPr>
          <w:b/>
          <w:bCs/>
          <w:i/>
          <w:iCs/>
        </w:rPr>
        <w:t>О</w:t>
      </w:r>
      <w:r w:rsidRPr="00065A4C">
        <w:rPr>
          <w:b/>
          <w:bCs/>
          <w:i/>
          <w:iCs/>
        </w:rPr>
        <w:t>блигаций: квалифицированные инвесторы</w:t>
      </w:r>
      <w:r w:rsidR="008B3564" w:rsidRPr="00065A4C">
        <w:rPr>
          <w:b/>
          <w:bCs/>
          <w:i/>
          <w:iCs/>
        </w:rPr>
        <w:t xml:space="preserve"> </w:t>
      </w:r>
      <w:r w:rsidRPr="00065A4C">
        <w:rPr>
          <w:b/>
          <w:bCs/>
          <w:i/>
          <w:iCs/>
        </w:rPr>
        <w:t>-</w:t>
      </w:r>
      <w:r w:rsidR="008B3564" w:rsidRPr="00065A4C">
        <w:rPr>
          <w:b/>
          <w:bCs/>
          <w:i/>
          <w:iCs/>
        </w:rPr>
        <w:t xml:space="preserve"> </w:t>
      </w:r>
      <w:r w:rsidRPr="00065A4C">
        <w:rPr>
          <w:b/>
          <w:bCs/>
          <w:i/>
          <w:iCs/>
        </w:rPr>
        <w:t>юридические лица</w:t>
      </w:r>
    </w:p>
    <w:p w14:paraId="66079E81" w14:textId="77777777" w:rsidR="00890798" w:rsidRPr="00065A4C" w:rsidRDefault="00890798" w:rsidP="00A07E35">
      <w:pPr>
        <w:pStyle w:val="Basic"/>
        <w:rPr>
          <w:b/>
          <w:bCs/>
          <w:i/>
          <w:iCs/>
        </w:rPr>
      </w:pPr>
    </w:p>
    <w:p w14:paraId="4D58A962" w14:textId="77777777" w:rsidR="009D4FAB" w:rsidRPr="00065A4C" w:rsidRDefault="009D4FAB" w:rsidP="002E582F">
      <w:pPr>
        <w:pStyle w:val="Basic"/>
      </w:pPr>
      <w:r w:rsidRPr="00065A4C">
        <w:t>4.2. Порядок размещения ценных бумаг</w:t>
      </w:r>
    </w:p>
    <w:p w14:paraId="5D66EB5E" w14:textId="77777777" w:rsidR="009D4FAB" w:rsidRPr="00065A4C" w:rsidRDefault="009D4FAB" w:rsidP="002E582F">
      <w:pPr>
        <w:pStyle w:val="Basic"/>
      </w:pPr>
      <w:r w:rsidRPr="00065A4C">
        <w:t>4.2.1. Указыва</w:t>
      </w:r>
      <w:r w:rsidR="00F37FCE" w:rsidRPr="00065A4C">
        <w:t>ю</w:t>
      </w:r>
      <w:r w:rsidRPr="00065A4C">
        <w:t xml:space="preserve">тся 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w:t>
      </w:r>
      <w:r w:rsidR="00F37FCE" w:rsidRPr="00065A4C">
        <w:t xml:space="preserve">в случае, </w:t>
      </w:r>
      <w:r w:rsidRPr="00065A4C">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0605C06" w14:textId="77777777" w:rsidR="0084100D" w:rsidRPr="00065A4C" w:rsidRDefault="0084100D" w:rsidP="00A07E35">
      <w:pPr>
        <w:pStyle w:val="Basic"/>
        <w:rPr>
          <w:b/>
          <w:bCs/>
          <w:i/>
          <w:iCs/>
        </w:rPr>
      </w:pPr>
      <w:r w:rsidRPr="00065A4C">
        <w:rPr>
          <w:b/>
          <w:bCs/>
          <w:i/>
          <w:iCs/>
        </w:rPr>
        <w:t>Размещение Облигаций проводится путём заключения сделок купли-продажи по цене размещения Облигаций, определенной в п. 4.3 Условий размещения (далее – Цена размещения).</w:t>
      </w:r>
    </w:p>
    <w:p w14:paraId="1BB73B15" w14:textId="632B86D7" w:rsidR="0084100D" w:rsidRPr="00065A4C" w:rsidRDefault="0084100D" w:rsidP="00A07E35">
      <w:pPr>
        <w:pStyle w:val="Basic"/>
        <w:rPr>
          <w:b/>
          <w:bCs/>
          <w:i/>
          <w:iCs/>
        </w:rPr>
      </w:pPr>
      <w:r w:rsidRPr="00065A4C">
        <w:rPr>
          <w:b/>
          <w:bCs/>
          <w:i/>
          <w:iCs/>
        </w:rPr>
        <w:t xml:space="preserve">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или в ином Депозитарии. Порядок и сроки открытия счетов депо определяются положениями регламентов соответствующих депозитариев. </w:t>
      </w:r>
    </w:p>
    <w:p w14:paraId="5F62537E" w14:textId="77777777" w:rsidR="0084100D" w:rsidRPr="00065A4C" w:rsidRDefault="0084100D" w:rsidP="00A07E35">
      <w:pPr>
        <w:pStyle w:val="Basic"/>
        <w:rPr>
          <w:b/>
          <w:bCs/>
          <w:i/>
          <w:iCs/>
        </w:rPr>
      </w:pPr>
      <w:r w:rsidRPr="00065A4C">
        <w:rPr>
          <w:b/>
          <w:bCs/>
          <w:i/>
          <w:iCs/>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p>
    <w:p w14:paraId="5A29F1D2" w14:textId="77777777" w:rsidR="00890798" w:rsidRPr="00065A4C" w:rsidRDefault="00890798" w:rsidP="00A07E35">
      <w:pPr>
        <w:pStyle w:val="Basic"/>
        <w:rPr>
          <w:b/>
          <w:bCs/>
          <w:i/>
          <w:iCs/>
        </w:rPr>
      </w:pPr>
    </w:p>
    <w:p w14:paraId="162EF875" w14:textId="77777777" w:rsidR="00890798" w:rsidRPr="00065A4C" w:rsidRDefault="00890798" w:rsidP="00A07E35">
      <w:pPr>
        <w:pStyle w:val="Basic"/>
        <w:rPr>
          <w:b/>
          <w:bCs/>
          <w:i/>
          <w:iCs/>
        </w:rPr>
      </w:pPr>
      <w:r w:rsidRPr="00065A4C">
        <w:rPr>
          <w:b/>
          <w:bCs/>
          <w:i/>
          <w:iCs/>
        </w:rPr>
        <w:t xml:space="preserve">Сделки при размещении Облигаций заключаются на Бирже (Биржевое размещение). </w:t>
      </w:r>
    </w:p>
    <w:p w14:paraId="22FE5AF3" w14:textId="77777777" w:rsidR="00890798" w:rsidRPr="00065A4C" w:rsidRDefault="00890798" w:rsidP="00A07E35">
      <w:pPr>
        <w:pStyle w:val="Basic"/>
        <w:rPr>
          <w:b/>
          <w:bCs/>
          <w:i/>
          <w:iCs/>
        </w:rPr>
      </w:pPr>
    </w:p>
    <w:p w14:paraId="325E43C8" w14:textId="77777777" w:rsidR="00F81EF4" w:rsidRPr="00065A4C" w:rsidRDefault="00F81EF4" w:rsidP="00A07E35">
      <w:pPr>
        <w:pStyle w:val="Basic"/>
        <w:rPr>
          <w:b/>
          <w:bCs/>
          <w:i/>
          <w:iCs/>
        </w:rPr>
      </w:pPr>
    </w:p>
    <w:p w14:paraId="655B1A5C" w14:textId="43929F53" w:rsidR="00F81EF4" w:rsidRPr="00065A4C" w:rsidRDefault="00F81EF4" w:rsidP="00F81EF4">
      <w:pPr>
        <w:pStyle w:val="Basic"/>
        <w:rPr>
          <w:b/>
          <w:bCs/>
          <w:i/>
          <w:iCs/>
        </w:rPr>
      </w:pPr>
      <w:r w:rsidRPr="00065A4C">
        <w:rPr>
          <w:b/>
          <w:bCs/>
          <w:i/>
          <w:iCs/>
        </w:rPr>
        <w:t xml:space="preserve">Сделки при размещении Облигаций заключаются </w:t>
      </w:r>
      <w:r w:rsidR="00BE570B" w:rsidRPr="00065A4C">
        <w:rPr>
          <w:b/>
          <w:bCs/>
          <w:i/>
          <w:iCs/>
        </w:rPr>
        <w:t>на Бирже</w:t>
      </w:r>
      <w:r w:rsidRPr="00065A4C">
        <w:rPr>
          <w:b/>
          <w:bCs/>
          <w:i/>
          <w:iCs/>
        </w:rPr>
        <w:t xml:space="preserve"> путём удовлетворения заявок на покупку Облигаций, поданных с использованием системы торгов Биржи (далее – Система </w:t>
      </w:r>
      <w:r w:rsidRPr="00065A4C">
        <w:rPr>
          <w:b/>
          <w:bCs/>
          <w:i/>
          <w:iCs/>
        </w:rPr>
        <w:lastRenderedPageBreak/>
        <w:t>торгов) в соответствии с правилами проведения торгов на фондовом рынке в Публичном акционерном обществе "Московская Биржа ММВБ-РТС" (далее – «Правила торгов Биржи», «Правила Биржи»).</w:t>
      </w:r>
    </w:p>
    <w:p w14:paraId="730F18EE" w14:textId="7085727D" w:rsidR="00F81EF4" w:rsidRPr="00065A4C" w:rsidRDefault="00F81EF4" w:rsidP="00F81EF4">
      <w:pPr>
        <w:pStyle w:val="Basic"/>
        <w:rPr>
          <w:b/>
          <w:bCs/>
          <w:i/>
          <w:iCs/>
        </w:rPr>
      </w:pPr>
      <w:r w:rsidRPr="00065A4C">
        <w:rPr>
          <w:b/>
          <w:bCs/>
          <w:i/>
          <w:iCs/>
        </w:rPr>
        <w:t>Заявки на покупку Облигаций и заявки на продажу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Облигаций считается момент ее регистрации в системе торгов Бирж</w:t>
      </w:r>
      <w:r w:rsidR="00BE570B" w:rsidRPr="00065A4C">
        <w:rPr>
          <w:b/>
          <w:bCs/>
          <w:i/>
          <w:iCs/>
        </w:rPr>
        <w:t>и</w:t>
      </w:r>
      <w:r w:rsidRPr="00065A4C">
        <w:rPr>
          <w:b/>
          <w:bCs/>
          <w:i/>
          <w:iCs/>
        </w:rPr>
        <w:t>.</w:t>
      </w:r>
    </w:p>
    <w:p w14:paraId="253C56AD" w14:textId="77777777" w:rsidR="00F81EF4" w:rsidRPr="00065A4C" w:rsidRDefault="00F81EF4" w:rsidP="00F81EF4">
      <w:pPr>
        <w:pStyle w:val="Basic"/>
        <w:rPr>
          <w:b/>
          <w:bCs/>
          <w:i/>
          <w:iCs/>
        </w:rPr>
      </w:pPr>
      <w:r w:rsidRPr="00065A4C">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16D5FA33" w14:textId="77777777" w:rsidR="00F81EF4" w:rsidRPr="00065A4C" w:rsidRDefault="00F81EF4" w:rsidP="00F81EF4">
      <w:pPr>
        <w:pStyle w:val="Basic"/>
        <w:rPr>
          <w:b/>
          <w:bCs/>
          <w:i/>
          <w:iCs/>
        </w:rPr>
      </w:pPr>
      <w:r w:rsidRPr="00065A4C">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w:t>
      </w:r>
    </w:p>
    <w:p w14:paraId="29EC37B7" w14:textId="77777777" w:rsidR="00F81EF4" w:rsidRPr="00065A4C" w:rsidRDefault="00F81EF4" w:rsidP="002E582F">
      <w:pPr>
        <w:pStyle w:val="Basic"/>
        <w:rPr>
          <w:b/>
          <w:bCs/>
          <w:i/>
          <w:iCs/>
        </w:rPr>
      </w:pPr>
    </w:p>
    <w:p w14:paraId="6622425E" w14:textId="77777777" w:rsidR="00F81EF4" w:rsidRPr="00065A4C" w:rsidRDefault="00F81EF4" w:rsidP="002E582F">
      <w:pPr>
        <w:pStyle w:val="Basic"/>
        <w:rPr>
          <w:b/>
          <w:bCs/>
          <w:i/>
          <w:iCs/>
        </w:rPr>
      </w:pPr>
      <w:r w:rsidRPr="00065A4C">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4B58F6A6" w14:textId="77777777" w:rsidR="00F81EF4" w:rsidRPr="00065A4C" w:rsidRDefault="00F81EF4" w:rsidP="00A07E35">
      <w:pPr>
        <w:pStyle w:val="Basic"/>
        <w:rPr>
          <w:b/>
          <w:bCs/>
          <w:i/>
          <w:iCs/>
        </w:rPr>
      </w:pPr>
    </w:p>
    <w:p w14:paraId="4841EA4D" w14:textId="77777777" w:rsidR="006A0977" w:rsidRPr="00065A4C" w:rsidRDefault="006A0977" w:rsidP="006A0977">
      <w:pPr>
        <w:pStyle w:val="Basic"/>
        <w:rPr>
          <w:b/>
          <w:bCs/>
          <w:i/>
          <w:iCs/>
        </w:rPr>
      </w:pPr>
      <w:r w:rsidRPr="00065A4C">
        <w:rPr>
          <w:b/>
          <w:bCs/>
          <w:i/>
          <w:iCs/>
        </w:rPr>
        <w:t xml:space="preserve">Размещение осуществляется путем сбора адресных заявок со стороны покупателей на приобретение Облигаций по фиксированной цене и ставке купона на первый купонный период, заранее определенной Эмитентом (далее - </w:t>
      </w:r>
      <w:r w:rsidRPr="00065A4C">
        <w:rPr>
          <w:b/>
          <w:bCs/>
          <w:i/>
          <w:iCs/>
          <w:color w:val="000000"/>
          <w:u w:val="single"/>
        </w:rPr>
        <w:t>Формирование книги заявок</w:t>
      </w:r>
      <w:r w:rsidRPr="00065A4C">
        <w:rPr>
          <w:b/>
          <w:bCs/>
          <w:i/>
          <w:iCs/>
        </w:rPr>
        <w:t>).</w:t>
      </w:r>
    </w:p>
    <w:p w14:paraId="23C6646D" w14:textId="77777777" w:rsidR="006A0977" w:rsidRPr="00065A4C" w:rsidRDefault="006A0977" w:rsidP="006A0977">
      <w:pPr>
        <w:pStyle w:val="Basic"/>
        <w:rPr>
          <w:b/>
          <w:bCs/>
          <w:i/>
          <w:iCs/>
        </w:rPr>
      </w:pPr>
    </w:p>
    <w:p w14:paraId="74A2F50A" w14:textId="77777777" w:rsidR="00F81EF4" w:rsidRPr="00065A4C" w:rsidRDefault="00F81EF4" w:rsidP="009C3424">
      <w:pPr>
        <w:pStyle w:val="Basic"/>
        <w:rPr>
          <w:b/>
          <w:bCs/>
          <w:i/>
          <w:iCs/>
        </w:rPr>
      </w:pPr>
    </w:p>
    <w:p w14:paraId="2A9F67D0" w14:textId="77777777" w:rsidR="00F81EF4" w:rsidRPr="00065A4C" w:rsidRDefault="00F81EF4" w:rsidP="002E582F">
      <w:pPr>
        <w:pStyle w:val="Basic"/>
        <w:rPr>
          <w:b/>
          <w:bCs/>
          <w:i/>
          <w:iCs/>
        </w:rPr>
      </w:pPr>
      <w:r w:rsidRPr="00065A4C">
        <w:rPr>
          <w:b/>
          <w:bCs/>
          <w:i/>
          <w:iCs/>
        </w:rPr>
        <w:t>Размещение Облигаций путем Формирования книги заявок предусматривает адресованное кругу потенциальных приобретателей, указанному выше, приглашение делать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Облигаций.</w:t>
      </w:r>
    </w:p>
    <w:p w14:paraId="405E4EAF" w14:textId="77777777" w:rsidR="00F81EF4" w:rsidRPr="00065A4C" w:rsidRDefault="00F81EF4" w:rsidP="002E582F">
      <w:pPr>
        <w:pStyle w:val="Basic"/>
        <w:rPr>
          <w:b/>
          <w:bCs/>
          <w:i/>
          <w:iCs/>
        </w:rPr>
      </w:pPr>
      <w:r w:rsidRPr="00065A4C">
        <w:rPr>
          <w:b/>
          <w:bCs/>
          <w:i/>
          <w:iCs/>
        </w:rPr>
        <w:t>Ответ о принятии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CFD6B48" w14:textId="77777777" w:rsidR="00F81EF4" w:rsidRPr="00065A4C" w:rsidRDefault="00F81EF4" w:rsidP="009C3424">
      <w:pPr>
        <w:pStyle w:val="Basic"/>
        <w:rPr>
          <w:b/>
          <w:bCs/>
          <w:i/>
          <w:iCs/>
        </w:rPr>
      </w:pPr>
      <w:r w:rsidRPr="00065A4C">
        <w:rPr>
          <w:b/>
          <w:bCs/>
          <w:i/>
          <w:iCs/>
        </w:rPr>
        <w:t xml:space="preserve">В дату начала размещения Облигаций Участники торгов в течение периода подачи заявок на приобретение Облигаций подают адресные заявки на покупку Облигаций с использованием Системы торгов, как за свой счет, так и за счет и по поручению клиентов. </w:t>
      </w:r>
    </w:p>
    <w:p w14:paraId="2109B5F3" w14:textId="77777777" w:rsidR="00F81EF4" w:rsidRPr="00065A4C" w:rsidRDefault="00F81EF4" w:rsidP="002E582F">
      <w:pPr>
        <w:pStyle w:val="Basic"/>
        <w:rPr>
          <w:b/>
          <w:bCs/>
          <w:i/>
          <w:iCs/>
        </w:rPr>
      </w:pPr>
      <w:r w:rsidRPr="00065A4C">
        <w:rPr>
          <w:b/>
          <w:bCs/>
          <w:i/>
          <w:iCs/>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14:paraId="0C95EA72" w14:textId="77777777" w:rsidR="00F81EF4" w:rsidRPr="00065A4C" w:rsidRDefault="00F81EF4" w:rsidP="002E582F">
      <w:pPr>
        <w:pStyle w:val="Basic"/>
        <w:rPr>
          <w:b/>
          <w:bCs/>
          <w:i/>
          <w:iCs/>
        </w:rPr>
      </w:pPr>
      <w:r w:rsidRPr="00065A4C">
        <w:rPr>
          <w:b/>
          <w:bCs/>
          <w:i/>
          <w:iCs/>
        </w:rPr>
        <w:t>По окончании периода подачи заявок на приобретение Облигаций, Биржа составляет Сводный реестр заявок и передает его Андеррайтеру.</w:t>
      </w:r>
    </w:p>
    <w:p w14:paraId="6E4FCF9C" w14:textId="77777777" w:rsidR="00F81EF4" w:rsidRPr="00065A4C" w:rsidRDefault="00F81EF4" w:rsidP="002E582F">
      <w:pPr>
        <w:pStyle w:val="Basic"/>
        <w:rPr>
          <w:b/>
          <w:bCs/>
          <w:i/>
          <w:iCs/>
        </w:rPr>
      </w:pPr>
      <w:r w:rsidRPr="00065A4C">
        <w:rPr>
          <w:b/>
          <w:bCs/>
          <w:i/>
          <w:iCs/>
        </w:rPr>
        <w:lastRenderedPageBreak/>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6DC765B" w14:textId="77777777" w:rsidR="00F81EF4" w:rsidRPr="00065A4C" w:rsidRDefault="00F81EF4" w:rsidP="002E582F">
      <w:pPr>
        <w:pStyle w:val="Basic"/>
        <w:rPr>
          <w:b/>
          <w:bCs/>
          <w:i/>
          <w:iCs/>
        </w:rPr>
      </w:pPr>
      <w:r w:rsidRPr="00065A4C">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14:paraId="52B53D13" w14:textId="77777777" w:rsidR="00F81EF4" w:rsidRPr="00065A4C" w:rsidRDefault="00F81EF4" w:rsidP="009C3424">
      <w:pPr>
        <w:pStyle w:val="Basic"/>
        <w:rPr>
          <w:b/>
          <w:bCs/>
          <w:i/>
          <w:iCs/>
        </w:rPr>
      </w:pPr>
      <w:r w:rsidRPr="00065A4C">
        <w:rPr>
          <w:b/>
          <w:bCs/>
          <w:i/>
          <w:iCs/>
        </w:rPr>
        <w:t xml:space="preserve">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приобретателями, которым Эмитент желает продать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 </w:t>
      </w:r>
    </w:p>
    <w:p w14:paraId="0DF4EEB4" w14:textId="77777777" w:rsidR="00F81EF4" w:rsidRPr="00065A4C" w:rsidRDefault="00F81EF4" w:rsidP="002E582F">
      <w:pPr>
        <w:pStyle w:val="Basic"/>
        <w:rPr>
          <w:b/>
          <w:bCs/>
          <w:i/>
          <w:iCs/>
        </w:rPr>
      </w:pPr>
      <w:r w:rsidRPr="00065A4C">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Андеррайтер заключил Предварительные договоры, в соответствии с которыми потенциальный приобретатель и Эмитент (через Андеррайтера) обязуются заключить в дату начала размещения Облигаций основные договоры купли-продажи Облигаций, при условии, что такие заявки поданы указанными приобретателями в исполнение заключенных с ними Предварительных договоров. </w:t>
      </w:r>
    </w:p>
    <w:p w14:paraId="087618FB" w14:textId="77777777" w:rsidR="00F81EF4" w:rsidRPr="00065A4C" w:rsidRDefault="00F81EF4" w:rsidP="002E582F">
      <w:pPr>
        <w:pStyle w:val="Basic"/>
        <w:rPr>
          <w:b/>
          <w:bCs/>
          <w:i/>
          <w:iCs/>
        </w:rPr>
      </w:pPr>
      <w:r w:rsidRPr="00065A4C">
        <w:rPr>
          <w:b/>
          <w:bCs/>
          <w:i/>
          <w:iCs/>
        </w:rPr>
        <w:t>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Облигаций по Цене размещения в адрес Андеррайтера.</w:t>
      </w:r>
    </w:p>
    <w:p w14:paraId="35A90164" w14:textId="77777777" w:rsidR="00F81EF4" w:rsidRPr="00065A4C" w:rsidRDefault="00F81EF4" w:rsidP="002E582F">
      <w:pPr>
        <w:pStyle w:val="Basic"/>
        <w:rPr>
          <w:b/>
          <w:bCs/>
          <w:i/>
          <w:iCs/>
        </w:rPr>
      </w:pPr>
      <w:r w:rsidRPr="00065A4C">
        <w:rPr>
          <w:b/>
          <w:bCs/>
          <w:i/>
          <w:iCs/>
        </w:rPr>
        <w:t>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14:paraId="2FA7399D" w14:textId="77777777" w:rsidR="00F81EF4" w:rsidRPr="00065A4C" w:rsidRDefault="00F81EF4" w:rsidP="009C3424">
      <w:pPr>
        <w:pStyle w:val="Basic"/>
        <w:rPr>
          <w:b/>
          <w:bCs/>
          <w:i/>
          <w:iCs/>
        </w:rPr>
      </w:pPr>
      <w:r w:rsidRPr="00065A4C">
        <w:rPr>
          <w:b/>
          <w:bCs/>
          <w:i/>
          <w:iCs/>
        </w:rPr>
        <w:t>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приобретателями, которым Эмитент желает продать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При этом 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w:t>
      </w:r>
      <w:r w:rsidRPr="00065A4C">
        <w:rPr>
          <w:b/>
          <w:bCs/>
          <w:i/>
          <w:iCs/>
        </w:rPr>
        <w:lastRenderedPageBreak/>
        <w:t>щения), Андеррайтер 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Облигаций основные договоры купли-продажи Облигаций, при условии, что такие заявки поданы указанными приобретателями в исполнение заключенных с ними Предварительных договоров.</w:t>
      </w:r>
    </w:p>
    <w:p w14:paraId="3D59FF2C" w14:textId="77777777" w:rsidR="00F81EF4" w:rsidRPr="00065A4C" w:rsidRDefault="00F81EF4" w:rsidP="002E582F">
      <w:pPr>
        <w:pStyle w:val="Basic"/>
        <w:rPr>
          <w:b/>
          <w:bCs/>
          <w:i/>
          <w:iCs/>
        </w:rPr>
      </w:pPr>
      <w:r w:rsidRPr="00065A4C">
        <w:rPr>
          <w:b/>
          <w:bCs/>
          <w:i/>
          <w:iCs/>
        </w:rPr>
        <w:t>Заявки на приобретение Облигаций направляются Участниками торгов в адрес Андеррайтера.</w:t>
      </w:r>
    </w:p>
    <w:p w14:paraId="409F0B3C" w14:textId="77777777" w:rsidR="00F81EF4" w:rsidRPr="00065A4C" w:rsidRDefault="00F81EF4" w:rsidP="002E582F">
      <w:pPr>
        <w:pStyle w:val="Basic"/>
        <w:rPr>
          <w:b/>
          <w:bCs/>
          <w:i/>
          <w:iCs/>
        </w:rPr>
      </w:pPr>
      <w:r w:rsidRPr="00065A4C">
        <w:rPr>
          <w:b/>
          <w:bCs/>
          <w:i/>
          <w:iCs/>
        </w:rPr>
        <w:t>Заявка на приобретение должна содержать следующие значимые условия:</w:t>
      </w:r>
    </w:p>
    <w:p w14:paraId="307EC4E1" w14:textId="1B4D2009" w:rsidR="00F81EF4" w:rsidRPr="00065A4C" w:rsidRDefault="00D8465A" w:rsidP="002E582F">
      <w:pPr>
        <w:pStyle w:val="Basic"/>
        <w:rPr>
          <w:b/>
          <w:bCs/>
          <w:i/>
          <w:iCs/>
        </w:rPr>
      </w:pPr>
      <w:r w:rsidRPr="00065A4C">
        <w:rPr>
          <w:b/>
          <w:bCs/>
          <w:i/>
          <w:iCs/>
        </w:rPr>
        <w:t xml:space="preserve">- </w:t>
      </w:r>
      <w:r w:rsidR="00F81EF4" w:rsidRPr="00065A4C">
        <w:rPr>
          <w:b/>
          <w:bCs/>
          <w:i/>
          <w:iCs/>
        </w:rPr>
        <w:t>цена приобретения;</w:t>
      </w:r>
    </w:p>
    <w:p w14:paraId="0A53BB8A" w14:textId="0E2C154D" w:rsidR="00F81EF4" w:rsidRPr="00065A4C" w:rsidRDefault="00D8465A" w:rsidP="002E582F">
      <w:pPr>
        <w:pStyle w:val="Basic"/>
        <w:rPr>
          <w:b/>
          <w:bCs/>
          <w:i/>
          <w:iCs/>
        </w:rPr>
      </w:pPr>
      <w:r w:rsidRPr="00065A4C">
        <w:rPr>
          <w:b/>
          <w:bCs/>
          <w:i/>
          <w:iCs/>
        </w:rPr>
        <w:t xml:space="preserve">- </w:t>
      </w:r>
      <w:r w:rsidR="00F81EF4" w:rsidRPr="00065A4C">
        <w:rPr>
          <w:b/>
          <w:bCs/>
          <w:i/>
          <w:iCs/>
        </w:rPr>
        <w:t>количество Облигаций;</w:t>
      </w:r>
    </w:p>
    <w:p w14:paraId="494E61C4" w14:textId="55D42EF7" w:rsidR="00F81EF4" w:rsidRPr="00065A4C" w:rsidRDefault="00D8465A" w:rsidP="002E582F">
      <w:pPr>
        <w:pStyle w:val="Basic"/>
        <w:rPr>
          <w:b/>
          <w:bCs/>
          <w:i/>
          <w:iCs/>
        </w:rPr>
      </w:pPr>
      <w:r w:rsidRPr="00065A4C">
        <w:rPr>
          <w:b/>
          <w:bCs/>
          <w:i/>
          <w:iCs/>
        </w:rPr>
        <w:t xml:space="preserve">- </w:t>
      </w:r>
      <w:r w:rsidR="00F81EF4" w:rsidRPr="00065A4C">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F0984BA" w14:textId="6EBA85BC" w:rsidR="00F81EF4" w:rsidRPr="00065A4C" w:rsidRDefault="00D8465A" w:rsidP="002E582F">
      <w:pPr>
        <w:pStyle w:val="Basic"/>
        <w:rPr>
          <w:b/>
          <w:bCs/>
          <w:i/>
          <w:iCs/>
        </w:rPr>
      </w:pPr>
      <w:r w:rsidRPr="00065A4C">
        <w:rPr>
          <w:b/>
          <w:bCs/>
          <w:i/>
          <w:iCs/>
        </w:rPr>
        <w:t xml:space="preserve">- </w:t>
      </w:r>
      <w:r w:rsidR="00F81EF4" w:rsidRPr="00065A4C">
        <w:rPr>
          <w:b/>
          <w:bCs/>
          <w:i/>
          <w:iCs/>
        </w:rPr>
        <w:t>прочие параметры в соответствии с Правилами Биржи.</w:t>
      </w:r>
    </w:p>
    <w:p w14:paraId="0B35BC53" w14:textId="77777777" w:rsidR="00F81EF4" w:rsidRPr="00065A4C" w:rsidRDefault="00F81EF4" w:rsidP="00F81EF4">
      <w:pPr>
        <w:pStyle w:val="Basic"/>
        <w:rPr>
          <w:b/>
          <w:bCs/>
          <w:i/>
          <w:iCs/>
        </w:rPr>
      </w:pPr>
      <w:r w:rsidRPr="00065A4C">
        <w:rPr>
          <w:b/>
          <w:bCs/>
          <w:i/>
          <w:iCs/>
        </w:rPr>
        <w:t>В качестве цены приобретения должна быть указана Цена размещения.</w:t>
      </w:r>
    </w:p>
    <w:p w14:paraId="27866D15" w14:textId="77777777" w:rsidR="00F81EF4" w:rsidRPr="00065A4C" w:rsidRDefault="00F81EF4" w:rsidP="002E582F">
      <w:pPr>
        <w:pStyle w:val="Basic"/>
        <w:rPr>
          <w:b/>
          <w:bCs/>
          <w:i/>
          <w:iCs/>
        </w:rPr>
      </w:pPr>
      <w:r w:rsidRPr="00065A4C">
        <w:rPr>
          <w:b/>
          <w:bCs/>
          <w:i/>
          <w:iCs/>
        </w:rPr>
        <w:t>В качестве количества Облигаций должно быть указано то количество Облигаций, которое потенциальный покупатель хотел бы приобрести по определенной до даты начала размещения Цене размещения Облигаций и ставке купонного дохода на первый купонный период.</w:t>
      </w:r>
    </w:p>
    <w:p w14:paraId="6B13898E" w14:textId="77777777" w:rsidR="00F81EF4" w:rsidRPr="00065A4C" w:rsidRDefault="00F81EF4" w:rsidP="002E582F">
      <w:pPr>
        <w:pStyle w:val="Basic"/>
        <w:rPr>
          <w:b/>
          <w:bCs/>
          <w:i/>
          <w:iCs/>
        </w:rPr>
      </w:pPr>
      <w:r w:rsidRPr="00065A4C">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w:t>
      </w:r>
    </w:p>
    <w:p w14:paraId="6790FF00" w14:textId="77777777" w:rsidR="00F81EF4" w:rsidRPr="00065A4C" w:rsidRDefault="00F81EF4" w:rsidP="002E582F">
      <w:pPr>
        <w:pStyle w:val="Basic"/>
        <w:rPr>
          <w:b/>
          <w:bCs/>
          <w:i/>
          <w:iCs/>
        </w:rPr>
      </w:pPr>
      <w:r w:rsidRPr="00065A4C">
        <w:rPr>
          <w:b/>
          <w:bCs/>
          <w:i/>
          <w:iCs/>
        </w:rPr>
        <w:t>Заявки, не соответствующие изложенным выше требованиям, не принимаются.</w:t>
      </w:r>
    </w:p>
    <w:p w14:paraId="40938AED" w14:textId="77777777" w:rsidR="00890798" w:rsidRPr="00065A4C" w:rsidRDefault="00F81EF4" w:rsidP="002E582F">
      <w:pPr>
        <w:pStyle w:val="Basic"/>
        <w:rPr>
          <w:b/>
          <w:bCs/>
          <w:i/>
          <w:iCs/>
        </w:rPr>
      </w:pPr>
      <w:r w:rsidRPr="00065A4C">
        <w:rPr>
          <w:b/>
          <w:bCs/>
          <w:i/>
          <w:iCs/>
        </w:rPr>
        <w:t>Приобретение Облигаций Эмитента в ходе их размещения не может быть осуществлено за счет Эмитента.</w:t>
      </w:r>
    </w:p>
    <w:p w14:paraId="77457D76" w14:textId="77777777" w:rsidR="00890798" w:rsidRPr="00065A4C" w:rsidRDefault="00890798" w:rsidP="009C3424">
      <w:pPr>
        <w:pStyle w:val="Basic"/>
        <w:rPr>
          <w:b/>
          <w:bCs/>
          <w:i/>
          <w:iCs/>
        </w:rPr>
      </w:pPr>
    </w:p>
    <w:p w14:paraId="3FEB1021" w14:textId="77777777" w:rsidR="00487352" w:rsidRPr="00065A4C" w:rsidRDefault="00487352" w:rsidP="009C3424">
      <w:pPr>
        <w:pStyle w:val="Basic"/>
      </w:pPr>
      <w:r w:rsidRPr="00065A4C">
        <w:t xml:space="preserve">4.2.2. Указывается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w:t>
      </w:r>
      <w:hyperlink r:id="rId8" w:history="1">
        <w:r w:rsidRPr="00065A4C">
          <w:rPr>
            <w:sz w:val="21"/>
            <w:szCs w:val="21"/>
          </w:rPr>
          <w:t>статьями 40</w:t>
        </w:r>
      </w:hyperlink>
      <w:r w:rsidRPr="00065A4C">
        <w:t xml:space="preserve"> и </w:t>
      </w:r>
      <w:hyperlink r:id="rId9" w:history="1">
        <w:r w:rsidRPr="00065A4C">
          <w:rPr>
            <w:sz w:val="21"/>
            <w:szCs w:val="21"/>
          </w:rPr>
          <w:t>41</w:t>
        </w:r>
      </w:hyperlink>
      <w:r w:rsidRPr="00065A4C">
        <w:t xml:space="preserve"> Федерального закона "Об акционерных обществах".</w:t>
      </w:r>
    </w:p>
    <w:p w14:paraId="37D689FF" w14:textId="77777777" w:rsidR="00487352" w:rsidRPr="00065A4C" w:rsidRDefault="00487352" w:rsidP="002E582F">
      <w:pPr>
        <w:pStyle w:val="Basic"/>
        <w:rPr>
          <w:b/>
          <w:bCs/>
          <w:i/>
          <w:iCs/>
        </w:rPr>
      </w:pPr>
      <w:r w:rsidRPr="00065A4C">
        <w:rPr>
          <w:b/>
          <w:bCs/>
          <w:i/>
          <w:iCs/>
        </w:rPr>
        <w:t xml:space="preserve">Преимущественное право приобретения </w:t>
      </w:r>
      <w:r w:rsidR="00D27B10" w:rsidRPr="00065A4C">
        <w:rPr>
          <w:b/>
          <w:bCs/>
          <w:i/>
          <w:iCs/>
        </w:rPr>
        <w:t>О</w:t>
      </w:r>
      <w:r w:rsidRPr="00065A4C">
        <w:rPr>
          <w:b/>
          <w:bCs/>
          <w:i/>
          <w:iCs/>
        </w:rPr>
        <w:t xml:space="preserve">блигаций отсутствует </w:t>
      </w:r>
    </w:p>
    <w:p w14:paraId="3C78C478" w14:textId="77777777" w:rsidR="00487352" w:rsidRPr="00065A4C" w:rsidRDefault="00487352" w:rsidP="002E582F">
      <w:pPr>
        <w:pStyle w:val="Basic"/>
      </w:pPr>
    </w:p>
    <w:p w14:paraId="0015F85A" w14:textId="77777777" w:rsidR="00487352" w:rsidRPr="00065A4C" w:rsidRDefault="00487352" w:rsidP="002E582F">
      <w:pPr>
        <w:pStyle w:val="Basic"/>
      </w:pPr>
      <w:r w:rsidRPr="00065A4C">
        <w:t>4.2.3. Указыва</w:t>
      </w:r>
      <w:r w:rsidR="000F56D6" w:rsidRPr="00065A4C">
        <w:t>ю</w:t>
      </w:r>
      <w:r w:rsidRPr="00065A4C">
        <w:t>тся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65E5567B" w14:textId="77777777" w:rsidR="00487352" w:rsidRPr="00065A4C" w:rsidRDefault="00487352" w:rsidP="002E582F">
      <w:pPr>
        <w:pStyle w:val="Basic"/>
        <w:rPr>
          <w:b/>
          <w:bCs/>
          <w:i/>
          <w:iCs/>
        </w:rPr>
      </w:pPr>
      <w:r w:rsidRPr="00065A4C">
        <w:rPr>
          <w:b/>
          <w:bCs/>
          <w:i/>
          <w:iCs/>
        </w:rPr>
        <w:t xml:space="preserve">Внесение приходных записей по лицевым счетам (счетам депо) первых владельцев и (или) номинальных держателей </w:t>
      </w:r>
      <w:r w:rsidR="006C7B05" w:rsidRPr="00065A4C">
        <w:rPr>
          <w:b/>
          <w:bCs/>
          <w:i/>
          <w:iCs/>
        </w:rPr>
        <w:t xml:space="preserve">Облигаций </w:t>
      </w:r>
      <w:r w:rsidRPr="00065A4C">
        <w:rPr>
          <w:b/>
          <w:bCs/>
          <w:i/>
          <w:iCs/>
        </w:rPr>
        <w:t xml:space="preserve">осуществляет </w:t>
      </w:r>
    </w:p>
    <w:p w14:paraId="2A3398F5" w14:textId="77777777" w:rsidR="008B3564" w:rsidRPr="00065A4C" w:rsidRDefault="008B3564" w:rsidP="009C3424">
      <w:pPr>
        <w:pStyle w:val="Basic"/>
      </w:pPr>
    </w:p>
    <w:p w14:paraId="187FC22D" w14:textId="3F547382" w:rsidR="00487352" w:rsidRPr="00065A4C" w:rsidRDefault="00487352" w:rsidP="002E582F">
      <w:pPr>
        <w:pStyle w:val="Basic"/>
      </w:pPr>
      <w:r w:rsidRPr="00065A4C">
        <w:t xml:space="preserve">Полное фирменное наименование: </w:t>
      </w:r>
      <w:r w:rsidRPr="00065A4C">
        <w:rPr>
          <w:b/>
          <w:bCs/>
          <w:i/>
          <w:iCs/>
        </w:rPr>
        <w:t xml:space="preserve">Небанковская кредитная организация акционерное общество </w:t>
      </w:r>
      <w:r w:rsidR="00873145" w:rsidRPr="00065A4C">
        <w:rPr>
          <w:b/>
          <w:bCs/>
          <w:i/>
          <w:iCs/>
        </w:rPr>
        <w:t>«</w:t>
      </w:r>
      <w:r w:rsidRPr="00065A4C">
        <w:rPr>
          <w:b/>
          <w:bCs/>
          <w:i/>
          <w:iCs/>
        </w:rPr>
        <w:t>Национальный расчетный депозитарий</w:t>
      </w:r>
      <w:r w:rsidR="00873145" w:rsidRPr="00065A4C">
        <w:rPr>
          <w:b/>
          <w:bCs/>
          <w:i/>
          <w:iCs/>
        </w:rPr>
        <w:t>»</w:t>
      </w:r>
    </w:p>
    <w:p w14:paraId="784903A6" w14:textId="77777777" w:rsidR="00487352" w:rsidRPr="00065A4C" w:rsidRDefault="00487352" w:rsidP="002E582F">
      <w:pPr>
        <w:pStyle w:val="Basic"/>
      </w:pPr>
      <w:r w:rsidRPr="00065A4C">
        <w:t xml:space="preserve">Сокращенное фирменное наименование: </w:t>
      </w:r>
      <w:r w:rsidRPr="00065A4C">
        <w:rPr>
          <w:b/>
          <w:bCs/>
          <w:i/>
          <w:iCs/>
        </w:rPr>
        <w:t>НКО АО НРД</w:t>
      </w:r>
    </w:p>
    <w:p w14:paraId="241DE633" w14:textId="77777777" w:rsidR="00487352" w:rsidRPr="00065A4C" w:rsidRDefault="00487352" w:rsidP="002E582F">
      <w:pPr>
        <w:pStyle w:val="Basic"/>
      </w:pPr>
      <w:r w:rsidRPr="00065A4C">
        <w:t xml:space="preserve">Место нахождения: </w:t>
      </w:r>
      <w:r w:rsidR="006825D7" w:rsidRPr="00065A4C">
        <w:rPr>
          <w:b/>
          <w:i/>
        </w:rPr>
        <w:t xml:space="preserve">Российская Федерация, </w:t>
      </w:r>
      <w:r w:rsidRPr="00065A4C">
        <w:rPr>
          <w:b/>
          <w:bCs/>
          <w:i/>
          <w:iCs/>
        </w:rPr>
        <w:t>город Москва</w:t>
      </w:r>
    </w:p>
    <w:p w14:paraId="2A1505C6" w14:textId="77777777" w:rsidR="00487352" w:rsidRPr="00065A4C" w:rsidRDefault="00487352" w:rsidP="002E582F">
      <w:pPr>
        <w:pStyle w:val="Basic"/>
      </w:pPr>
      <w:r w:rsidRPr="00065A4C">
        <w:t xml:space="preserve">Почтовый адрес: </w:t>
      </w:r>
      <w:r w:rsidRPr="00065A4C">
        <w:rPr>
          <w:b/>
          <w:bCs/>
          <w:i/>
          <w:iCs/>
        </w:rPr>
        <w:t>105066, г. Москва, ул. Спартаковская, дом 12</w:t>
      </w:r>
    </w:p>
    <w:p w14:paraId="038B4F34" w14:textId="77777777" w:rsidR="00487352" w:rsidRPr="00065A4C" w:rsidRDefault="00487352" w:rsidP="002E582F">
      <w:pPr>
        <w:pStyle w:val="Basic"/>
      </w:pPr>
      <w:r w:rsidRPr="00065A4C">
        <w:t xml:space="preserve">ИНН: </w:t>
      </w:r>
      <w:r w:rsidRPr="00065A4C">
        <w:rPr>
          <w:b/>
          <w:bCs/>
          <w:i/>
          <w:iCs/>
        </w:rPr>
        <w:t>7702165310</w:t>
      </w:r>
    </w:p>
    <w:p w14:paraId="3C17C1E2" w14:textId="77777777" w:rsidR="00487352" w:rsidRPr="00065A4C" w:rsidRDefault="00487352" w:rsidP="002E582F">
      <w:pPr>
        <w:pStyle w:val="Basic"/>
      </w:pPr>
    </w:p>
    <w:p w14:paraId="7675DD54" w14:textId="1B031EF5" w:rsidR="00487352" w:rsidRPr="00065A4C" w:rsidRDefault="00487352" w:rsidP="002E582F">
      <w:pPr>
        <w:pStyle w:val="Basic"/>
      </w:pPr>
      <w:r w:rsidRPr="00065A4C">
        <w:rPr>
          <w:b/>
          <w:bCs/>
          <w:i/>
          <w:iCs/>
        </w:rPr>
        <w:t>Срок и иные условия учета прав</w:t>
      </w:r>
      <w:r w:rsidRPr="00065A4C">
        <w:t xml:space="preserve"> </w:t>
      </w:r>
      <w:r w:rsidR="00D060D6" w:rsidRPr="00065A4C">
        <w:rPr>
          <w:b/>
          <w:bCs/>
          <w:i/>
          <w:iCs/>
        </w:rPr>
        <w:t>на Облигации</w:t>
      </w:r>
      <w:r w:rsidR="00D060D6" w:rsidRPr="00065A4C">
        <w:t xml:space="preserve"> </w:t>
      </w:r>
      <w:r w:rsidR="00D060D6" w:rsidRPr="00065A4C">
        <w:rPr>
          <w:b/>
          <w:bCs/>
          <w:i/>
          <w:iCs/>
        </w:rPr>
        <w:t>регулируются</w:t>
      </w:r>
      <w:r w:rsidR="00D060D6" w:rsidRPr="00065A4C" w:rsidDel="00D060D6">
        <w:rPr>
          <w:b/>
          <w:bCs/>
          <w:i/>
          <w:iCs/>
        </w:rPr>
        <w:t xml:space="preserve"> </w:t>
      </w:r>
      <w:r w:rsidR="001D1475" w:rsidRPr="00065A4C">
        <w:rPr>
          <w:b/>
          <w:bCs/>
          <w:i/>
          <w:iCs/>
        </w:rPr>
        <w:t>З</w:t>
      </w:r>
      <w:r w:rsidRPr="00065A4C">
        <w:rPr>
          <w:b/>
          <w:bCs/>
          <w:i/>
          <w:iCs/>
        </w:rPr>
        <w:t xml:space="preserve">аконом </w:t>
      </w:r>
      <w:r w:rsidR="001D1475" w:rsidRPr="00065A4C">
        <w:rPr>
          <w:b/>
          <w:bCs/>
          <w:i/>
          <w:iCs/>
        </w:rPr>
        <w:t xml:space="preserve">о </w:t>
      </w:r>
      <w:r w:rsidRPr="00065A4C">
        <w:rPr>
          <w:b/>
          <w:bCs/>
          <w:i/>
          <w:iCs/>
        </w:rPr>
        <w:t>рынке ценных бумаг, а также иными нормативными правовыми актами Российской Федерации и внутренними документами депозитария.</w:t>
      </w:r>
    </w:p>
    <w:p w14:paraId="22B8E4BE" w14:textId="77777777" w:rsidR="00487352" w:rsidRPr="00065A4C" w:rsidRDefault="00487352" w:rsidP="002E582F">
      <w:pPr>
        <w:pStyle w:val="Basic"/>
      </w:pPr>
    </w:p>
    <w:p w14:paraId="2A2BFF01" w14:textId="77777777" w:rsidR="00487352" w:rsidRPr="00065A4C" w:rsidRDefault="00487352" w:rsidP="009C3424">
      <w:pPr>
        <w:pStyle w:val="Basic"/>
        <w:rPr>
          <w:b/>
          <w:bCs/>
          <w:i/>
          <w:iCs/>
        </w:rPr>
      </w:pPr>
      <w:r w:rsidRPr="00065A4C">
        <w:t xml:space="preserve">4.2.4. 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Pr="00065A4C">
        <w:rPr>
          <w:b/>
          <w:bCs/>
          <w:i/>
          <w:iCs/>
        </w:rPr>
        <w:t>не применимо</w:t>
      </w:r>
      <w:r w:rsidR="00C96604" w:rsidRPr="00065A4C">
        <w:rPr>
          <w:b/>
          <w:bCs/>
          <w:i/>
          <w:iCs/>
        </w:rPr>
        <w:t>.</w:t>
      </w:r>
      <w:r w:rsidRPr="00065A4C">
        <w:rPr>
          <w:b/>
          <w:bCs/>
          <w:i/>
          <w:iCs/>
        </w:rPr>
        <w:t xml:space="preserve"> </w:t>
      </w:r>
    </w:p>
    <w:p w14:paraId="74E282C1" w14:textId="77777777" w:rsidR="00487352" w:rsidRPr="00065A4C" w:rsidRDefault="00487352" w:rsidP="002E582F">
      <w:pPr>
        <w:pStyle w:val="Basic"/>
      </w:pPr>
    </w:p>
    <w:p w14:paraId="30BF2B90" w14:textId="77777777" w:rsidR="00487352" w:rsidRPr="00065A4C" w:rsidRDefault="00487352" w:rsidP="002E582F">
      <w:pPr>
        <w:pStyle w:val="Basic"/>
      </w:pPr>
      <w:r w:rsidRPr="00065A4C">
        <w:t>4.2.5. В случае если ценные бумаги размещаются посредством подписки путем проведения торгов, указыва</w:t>
      </w:r>
      <w:r w:rsidR="007C3438" w:rsidRPr="00065A4C">
        <w:t>ю</w:t>
      </w:r>
      <w:r w:rsidRPr="00065A4C">
        <w:t>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 нахождения и основной государственный регистрационный номер.</w:t>
      </w:r>
    </w:p>
    <w:p w14:paraId="30F6FA1F" w14:textId="77777777" w:rsidR="008B3564" w:rsidRPr="00065A4C" w:rsidRDefault="008B3564" w:rsidP="002E582F">
      <w:pPr>
        <w:pStyle w:val="Basic"/>
      </w:pPr>
    </w:p>
    <w:p w14:paraId="0DE643B1" w14:textId="77777777" w:rsidR="00487352" w:rsidRPr="00065A4C" w:rsidRDefault="00487352" w:rsidP="0030011B">
      <w:pPr>
        <w:pStyle w:val="Basic"/>
        <w:rPr>
          <w:b/>
          <w:bCs/>
          <w:i/>
          <w:iCs/>
        </w:rPr>
      </w:pPr>
      <w:r w:rsidRPr="00065A4C">
        <w:t xml:space="preserve">Полное фирменное наименование: </w:t>
      </w:r>
      <w:r w:rsidRPr="00065A4C">
        <w:rPr>
          <w:b/>
          <w:bCs/>
          <w:i/>
          <w:iCs/>
        </w:rPr>
        <w:t xml:space="preserve">Публичное акционерное общество «Московская Биржа ММВБ-РТС» </w:t>
      </w:r>
    </w:p>
    <w:p w14:paraId="55BF9B44" w14:textId="77777777" w:rsidR="00487352" w:rsidRPr="00065A4C" w:rsidRDefault="00487352" w:rsidP="002E582F">
      <w:pPr>
        <w:pStyle w:val="Basic"/>
      </w:pPr>
      <w:r w:rsidRPr="00065A4C">
        <w:t>Сокращенное фирменное наименование</w:t>
      </w:r>
      <w:r w:rsidRPr="00065A4C">
        <w:rPr>
          <w:b/>
          <w:bCs/>
          <w:i/>
          <w:iCs/>
        </w:rPr>
        <w:t>: ПАО Московская Биржа</w:t>
      </w:r>
    </w:p>
    <w:p w14:paraId="32B461DC" w14:textId="77777777" w:rsidR="00487352" w:rsidRPr="00065A4C" w:rsidRDefault="00487352" w:rsidP="002E582F">
      <w:pPr>
        <w:pStyle w:val="Basic"/>
        <w:rPr>
          <w:b/>
          <w:bCs/>
          <w:i/>
          <w:iCs/>
        </w:rPr>
      </w:pPr>
      <w:r w:rsidRPr="00065A4C">
        <w:t xml:space="preserve">Место нахождения: </w:t>
      </w:r>
      <w:r w:rsidRPr="00065A4C">
        <w:rPr>
          <w:b/>
          <w:bCs/>
          <w:i/>
          <w:iCs/>
        </w:rPr>
        <w:t>Российская Федерация, г. Москва.</w:t>
      </w:r>
    </w:p>
    <w:p w14:paraId="4D1B0CD0" w14:textId="77777777" w:rsidR="00487352" w:rsidRPr="00065A4C" w:rsidRDefault="006A0154" w:rsidP="00A6381C">
      <w:pPr>
        <w:pStyle w:val="Basic"/>
        <w:rPr>
          <w:b/>
          <w:bCs/>
          <w:i/>
          <w:iCs/>
        </w:rPr>
      </w:pPr>
      <w:r w:rsidRPr="00065A4C">
        <w:t xml:space="preserve">ОГРН: </w:t>
      </w:r>
      <w:r w:rsidRPr="00065A4C">
        <w:rPr>
          <w:b/>
          <w:bCs/>
          <w:i/>
          <w:iCs/>
        </w:rPr>
        <w:t>1027739387411</w:t>
      </w:r>
    </w:p>
    <w:p w14:paraId="21C763E0" w14:textId="77777777" w:rsidR="00487352" w:rsidRPr="00065A4C" w:rsidRDefault="00487352" w:rsidP="002E582F">
      <w:pPr>
        <w:pStyle w:val="Basic"/>
      </w:pPr>
    </w:p>
    <w:p w14:paraId="794F59D2" w14:textId="77777777" w:rsidR="00487352" w:rsidRPr="00065A4C" w:rsidRDefault="00487352" w:rsidP="002E582F">
      <w:pPr>
        <w:pStyle w:val="Basic"/>
      </w:pPr>
      <w:r w:rsidRPr="00065A4C">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162AB7" w:rsidRPr="00065A4C">
        <w:t>е</w:t>
      </w:r>
      <w:r w:rsidRPr="00065A4C">
        <w:t>тся порядок заключения таких предварительных договоров или порядок подачи и сбора таких предварительных заявок.</w:t>
      </w:r>
    </w:p>
    <w:p w14:paraId="7435B822" w14:textId="77777777" w:rsidR="00D27B10" w:rsidRPr="00065A4C" w:rsidRDefault="00D27B10" w:rsidP="009C3424">
      <w:pPr>
        <w:pStyle w:val="Basic"/>
        <w:rPr>
          <w:rFonts w:eastAsia="Calibri"/>
          <w:b/>
          <w:bCs/>
          <w:i/>
          <w:iCs/>
        </w:rPr>
      </w:pPr>
      <w:r w:rsidRPr="00065A4C">
        <w:rPr>
          <w:rFonts w:eastAsia="Calibri"/>
          <w:b/>
          <w:bCs/>
          <w:i/>
          <w:iCs/>
        </w:rPr>
        <w:t xml:space="preserve">На дату </w:t>
      </w:r>
      <w:r w:rsidR="00757FB1" w:rsidRPr="00065A4C">
        <w:rPr>
          <w:rFonts w:eastAsia="Calibri"/>
          <w:b/>
          <w:bCs/>
          <w:i/>
          <w:iCs/>
        </w:rPr>
        <w:t xml:space="preserve">(время) </w:t>
      </w:r>
      <w:r w:rsidRPr="00065A4C">
        <w:rPr>
          <w:rFonts w:eastAsia="Calibri"/>
          <w:b/>
          <w:bCs/>
          <w:i/>
          <w:iCs/>
        </w:rPr>
        <w:t>подписания Условий размещения истек срок для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w:t>
      </w:r>
    </w:p>
    <w:p w14:paraId="4BE5F174" w14:textId="77777777" w:rsidR="00D27B10" w:rsidRPr="00065A4C" w:rsidRDefault="00D27B10" w:rsidP="009C3424">
      <w:pPr>
        <w:pStyle w:val="Basic"/>
        <w:rPr>
          <w:rFonts w:eastAsia="Calibri"/>
          <w:b/>
          <w:bCs/>
          <w:i/>
          <w:iCs/>
        </w:rPr>
      </w:pPr>
    </w:p>
    <w:p w14:paraId="4F6CC7C8" w14:textId="77777777" w:rsidR="00487352" w:rsidRPr="00065A4C" w:rsidRDefault="00487352" w:rsidP="002E582F">
      <w:pPr>
        <w:pStyle w:val="Basic"/>
      </w:pPr>
      <w:r w:rsidRPr="00065A4C">
        <w:lastRenderedPageBreak/>
        <w:t>4.2.7. 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такому лицу указываются:</w:t>
      </w:r>
    </w:p>
    <w:p w14:paraId="1B3918ED" w14:textId="77777777" w:rsidR="00487352" w:rsidRPr="00065A4C" w:rsidRDefault="00487352" w:rsidP="002E582F">
      <w:pPr>
        <w:pStyle w:val="Basic"/>
      </w:pPr>
      <w:r w:rsidRPr="00065A4C">
        <w:t xml:space="preserve">полное фирменное наименование, место нахождения, основной государственный регистрационный номер: </w:t>
      </w:r>
    </w:p>
    <w:p w14:paraId="787E0AB2" w14:textId="77777777" w:rsidR="00BA3014" w:rsidRPr="00065A4C" w:rsidRDefault="00BA3014" w:rsidP="009C3424">
      <w:pPr>
        <w:pStyle w:val="Basic"/>
        <w:rPr>
          <w:b/>
          <w:bCs/>
          <w:i/>
          <w:iCs/>
        </w:rPr>
      </w:pPr>
      <w:r w:rsidRPr="00065A4C">
        <w:rPr>
          <w:b/>
          <w:bCs/>
          <w:i/>
          <w:iCs/>
        </w:rPr>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166D3D43" w14:textId="1633B534" w:rsidR="00C551AC" w:rsidRPr="00065A4C" w:rsidRDefault="00C551AC" w:rsidP="00A07E35">
      <w:pPr>
        <w:pStyle w:val="Basic"/>
        <w:rPr>
          <w:b/>
          <w:bCs/>
          <w:i/>
          <w:iCs/>
        </w:rPr>
      </w:pPr>
      <w:r w:rsidRPr="00065A4C">
        <w:rPr>
          <w:b/>
          <w:bCs/>
          <w:i/>
          <w:iCs/>
        </w:rPr>
        <w:t>Информация об организациях, которые оказывают Эмитенту услуги по организации размещения Облигаций (далее – «Организатор</w:t>
      </w:r>
      <w:r w:rsidR="002E582F" w:rsidRPr="00065A4C">
        <w:rPr>
          <w:b/>
          <w:bCs/>
          <w:i/>
          <w:iCs/>
        </w:rPr>
        <w:t>ы</w:t>
      </w:r>
      <w:r w:rsidRPr="00065A4C">
        <w:rPr>
          <w:b/>
          <w:bCs/>
          <w:i/>
          <w:iCs/>
        </w:rPr>
        <w:t>»):</w:t>
      </w:r>
    </w:p>
    <w:p w14:paraId="77D3EAB5" w14:textId="77777777" w:rsidR="00BA3014" w:rsidRPr="00065A4C" w:rsidRDefault="00BA3014" w:rsidP="009C3424">
      <w:pPr>
        <w:pStyle w:val="Basic"/>
        <w:rPr>
          <w:b/>
          <w:bCs/>
          <w:i/>
          <w:iCs/>
        </w:rPr>
      </w:pPr>
    </w:p>
    <w:p w14:paraId="17E02AE0" w14:textId="77777777" w:rsidR="00BA3014" w:rsidRPr="00065A4C" w:rsidRDefault="00BA3014" w:rsidP="002E582F">
      <w:pPr>
        <w:pStyle w:val="Basic"/>
      </w:pPr>
      <w:r w:rsidRPr="00065A4C">
        <w:t xml:space="preserve">Полное фирменное наименование: </w:t>
      </w:r>
      <w:r w:rsidRPr="00065A4C">
        <w:rPr>
          <w:b/>
          <w:i/>
        </w:rPr>
        <w:t>А</w:t>
      </w:r>
      <w:r w:rsidRPr="00065A4C">
        <w:rPr>
          <w:b/>
          <w:bCs/>
          <w:i/>
          <w:iCs/>
        </w:rPr>
        <w:t xml:space="preserve">кционерное общество «Сбербанк КИБ» </w:t>
      </w:r>
    </w:p>
    <w:p w14:paraId="0DD99670" w14:textId="77777777" w:rsidR="00BA3014" w:rsidRPr="00065A4C" w:rsidRDefault="00BA3014" w:rsidP="002E582F">
      <w:pPr>
        <w:pStyle w:val="Basic"/>
        <w:rPr>
          <w:b/>
          <w:bCs/>
          <w:i/>
          <w:iCs/>
        </w:rPr>
      </w:pPr>
      <w:r w:rsidRPr="00065A4C">
        <w:t xml:space="preserve">Сокращенное фирменное наименование: </w:t>
      </w:r>
      <w:r w:rsidRPr="00065A4C">
        <w:rPr>
          <w:b/>
          <w:bCs/>
          <w:i/>
          <w:iCs/>
        </w:rPr>
        <w:t xml:space="preserve">АО «Сбербанк КИБ» </w:t>
      </w:r>
    </w:p>
    <w:p w14:paraId="6F6D0FF7" w14:textId="77777777" w:rsidR="00BA3014" w:rsidRPr="00065A4C" w:rsidRDefault="00BA3014" w:rsidP="002E582F">
      <w:pPr>
        <w:pStyle w:val="Basic"/>
      </w:pPr>
      <w:r w:rsidRPr="00065A4C">
        <w:t xml:space="preserve">ОГРН: </w:t>
      </w:r>
      <w:r w:rsidRPr="00065A4C">
        <w:rPr>
          <w:b/>
          <w:bCs/>
          <w:i/>
          <w:iCs/>
        </w:rPr>
        <w:t>1027739007768</w:t>
      </w:r>
    </w:p>
    <w:p w14:paraId="460A694C" w14:textId="77777777" w:rsidR="00BA3014" w:rsidRPr="00065A4C" w:rsidRDefault="00BA3014" w:rsidP="002E582F">
      <w:pPr>
        <w:pStyle w:val="Basic"/>
        <w:rPr>
          <w:rStyle w:val="BasicChar"/>
        </w:rPr>
      </w:pPr>
      <w:r w:rsidRPr="00065A4C">
        <w:t xml:space="preserve">Место нахождения: </w:t>
      </w:r>
      <w:r w:rsidRPr="00065A4C">
        <w:rPr>
          <w:b/>
          <w:bCs/>
          <w:i/>
          <w:iCs/>
        </w:rPr>
        <w:t>Российская Федерация, г. Москва</w:t>
      </w:r>
    </w:p>
    <w:p w14:paraId="1876581C" w14:textId="77777777" w:rsidR="00BA3014" w:rsidRPr="00065A4C" w:rsidRDefault="00BA3014" w:rsidP="009C3424">
      <w:pPr>
        <w:pStyle w:val="Basic"/>
        <w:rPr>
          <w:rFonts w:eastAsia="Calibri"/>
          <w:b/>
          <w:bCs/>
          <w:i/>
          <w:iCs/>
        </w:rPr>
      </w:pPr>
    </w:p>
    <w:p w14:paraId="296ED023" w14:textId="77777777" w:rsidR="00252B34" w:rsidRPr="00065A4C" w:rsidRDefault="00252B34" w:rsidP="009C3424">
      <w:pPr>
        <w:pStyle w:val="Basic"/>
        <w:rPr>
          <w:b/>
          <w:i/>
        </w:rPr>
      </w:pPr>
      <w:r w:rsidRPr="00065A4C">
        <w:t xml:space="preserve">Полное фирменное наименование: </w:t>
      </w:r>
      <w:r w:rsidRPr="00065A4C">
        <w:rPr>
          <w:b/>
          <w:i/>
        </w:rPr>
        <w:t xml:space="preserve">Акционерное общество ВТБ Капитал </w:t>
      </w:r>
    </w:p>
    <w:p w14:paraId="1B33A975" w14:textId="77777777" w:rsidR="00252B34" w:rsidRPr="00065A4C" w:rsidRDefault="00252B34" w:rsidP="009C3424">
      <w:pPr>
        <w:pStyle w:val="Basic"/>
        <w:rPr>
          <w:b/>
          <w:i/>
        </w:rPr>
      </w:pPr>
      <w:r w:rsidRPr="00065A4C">
        <w:t xml:space="preserve">Сокращенное фирменное наименование: </w:t>
      </w:r>
      <w:r w:rsidRPr="00065A4C">
        <w:rPr>
          <w:b/>
          <w:i/>
        </w:rPr>
        <w:t xml:space="preserve">АО ВТБ Капитал </w:t>
      </w:r>
    </w:p>
    <w:p w14:paraId="0813B10F" w14:textId="77777777" w:rsidR="00252B34" w:rsidRPr="00065A4C" w:rsidRDefault="00252B34" w:rsidP="009C3424">
      <w:pPr>
        <w:pStyle w:val="Basic"/>
      </w:pPr>
      <w:r w:rsidRPr="00065A4C">
        <w:t xml:space="preserve">ОГРН: </w:t>
      </w:r>
      <w:r w:rsidRPr="00065A4C">
        <w:rPr>
          <w:b/>
          <w:i/>
        </w:rPr>
        <w:t>1067746393780</w:t>
      </w:r>
      <w:r w:rsidRPr="00065A4C">
        <w:t xml:space="preserve"> </w:t>
      </w:r>
    </w:p>
    <w:p w14:paraId="767C38CE" w14:textId="77777777" w:rsidR="00252B34" w:rsidRPr="00065A4C" w:rsidRDefault="00252B34" w:rsidP="009C3424">
      <w:pPr>
        <w:pStyle w:val="Basic"/>
        <w:rPr>
          <w:b/>
          <w:i/>
        </w:rPr>
      </w:pPr>
      <w:r w:rsidRPr="00065A4C">
        <w:t xml:space="preserve">Место нахождения: </w:t>
      </w:r>
      <w:r w:rsidRPr="00065A4C">
        <w:rPr>
          <w:b/>
          <w:i/>
        </w:rPr>
        <w:t xml:space="preserve">г. Москва </w:t>
      </w:r>
    </w:p>
    <w:p w14:paraId="2DCA26F6" w14:textId="77777777" w:rsidR="00252B34" w:rsidRPr="00065A4C" w:rsidRDefault="00252B34" w:rsidP="009C3424">
      <w:pPr>
        <w:pStyle w:val="Basic"/>
      </w:pPr>
    </w:p>
    <w:p w14:paraId="7A813303" w14:textId="126E5546" w:rsidR="00252B34" w:rsidRPr="00065A4C" w:rsidRDefault="00252B34" w:rsidP="009C3424">
      <w:pPr>
        <w:pStyle w:val="Basic"/>
        <w:rPr>
          <w:b/>
          <w:i/>
        </w:rPr>
      </w:pPr>
      <w:r w:rsidRPr="00065A4C">
        <w:t xml:space="preserve">Полное фирменное наименование: </w:t>
      </w:r>
      <w:r w:rsidRPr="00065A4C">
        <w:rPr>
          <w:b/>
          <w:i/>
        </w:rPr>
        <w:t>«МОСКОВСКИЙ КРЕДИТНЫЙ БАНК» (публичное акционерное общество)</w:t>
      </w:r>
    </w:p>
    <w:p w14:paraId="498F0635" w14:textId="77777777" w:rsidR="00252B34" w:rsidRPr="00065A4C" w:rsidRDefault="00252B34" w:rsidP="009C3424">
      <w:pPr>
        <w:pStyle w:val="Basic"/>
        <w:rPr>
          <w:b/>
          <w:i/>
        </w:rPr>
      </w:pPr>
      <w:r w:rsidRPr="00065A4C">
        <w:t xml:space="preserve">Сокращенное фирменное наименование: </w:t>
      </w:r>
      <w:r w:rsidRPr="00065A4C">
        <w:rPr>
          <w:b/>
          <w:i/>
        </w:rPr>
        <w:t>ПАО «МОСКОВСКИЙ КРЕДИТНЫЙ БАНК»</w:t>
      </w:r>
    </w:p>
    <w:p w14:paraId="5896F51E" w14:textId="77777777" w:rsidR="00252B34" w:rsidRPr="00065A4C" w:rsidRDefault="00252B34" w:rsidP="009C3424">
      <w:pPr>
        <w:pStyle w:val="Basic"/>
      </w:pPr>
      <w:r w:rsidRPr="00065A4C">
        <w:t xml:space="preserve">ОГРН: </w:t>
      </w:r>
      <w:r w:rsidRPr="00065A4C">
        <w:rPr>
          <w:b/>
          <w:i/>
        </w:rPr>
        <w:t>1027739555282</w:t>
      </w:r>
    </w:p>
    <w:p w14:paraId="32465B16" w14:textId="77777777" w:rsidR="00252B34" w:rsidRPr="00065A4C" w:rsidRDefault="00252B34" w:rsidP="009C3424">
      <w:pPr>
        <w:pStyle w:val="Basic"/>
        <w:rPr>
          <w:b/>
          <w:i/>
        </w:rPr>
      </w:pPr>
      <w:r w:rsidRPr="00065A4C">
        <w:t xml:space="preserve">Место нахождения: </w:t>
      </w:r>
      <w:r w:rsidRPr="00065A4C">
        <w:rPr>
          <w:b/>
          <w:i/>
        </w:rPr>
        <w:t>г. Москва</w:t>
      </w:r>
    </w:p>
    <w:p w14:paraId="71932109" w14:textId="77777777" w:rsidR="0006496C" w:rsidRPr="00065A4C" w:rsidRDefault="0006496C" w:rsidP="009C3424">
      <w:pPr>
        <w:pStyle w:val="Basic"/>
      </w:pPr>
    </w:p>
    <w:p w14:paraId="728621C8" w14:textId="7F90D047" w:rsidR="00227286" w:rsidRPr="00065A4C" w:rsidRDefault="00227286" w:rsidP="009C3424">
      <w:pPr>
        <w:pStyle w:val="Basic"/>
      </w:pPr>
      <w:r w:rsidRPr="00065A4C">
        <w:t xml:space="preserve">Полное фирменное наименование: </w:t>
      </w:r>
      <w:r w:rsidRPr="00065A4C">
        <w:rPr>
          <w:b/>
          <w:i/>
        </w:rPr>
        <w:t>«Газпромбанк» (Акционерное общество)</w:t>
      </w:r>
      <w:r w:rsidRPr="00065A4C">
        <w:t xml:space="preserve"> </w:t>
      </w:r>
    </w:p>
    <w:p w14:paraId="1AAFCC4D" w14:textId="07FC6F9D" w:rsidR="00227286" w:rsidRPr="00065A4C" w:rsidRDefault="00227286" w:rsidP="009C3424">
      <w:pPr>
        <w:pStyle w:val="Basic"/>
        <w:rPr>
          <w:b/>
          <w:i/>
        </w:rPr>
      </w:pPr>
      <w:r w:rsidRPr="00065A4C">
        <w:t xml:space="preserve">Сокращенное фирменное наименование: </w:t>
      </w:r>
      <w:r w:rsidR="00873145" w:rsidRPr="00065A4C">
        <w:rPr>
          <w:b/>
          <w:i/>
        </w:rPr>
        <w:t>Банк ГПБ (АО)</w:t>
      </w:r>
    </w:p>
    <w:p w14:paraId="1ECAE886" w14:textId="77777777" w:rsidR="00227286" w:rsidRPr="00065A4C" w:rsidRDefault="00227286" w:rsidP="009C3424">
      <w:pPr>
        <w:pStyle w:val="Basic"/>
      </w:pPr>
      <w:r w:rsidRPr="00065A4C">
        <w:t xml:space="preserve">ОГРН: </w:t>
      </w:r>
      <w:r w:rsidRPr="00065A4C">
        <w:rPr>
          <w:b/>
          <w:i/>
        </w:rPr>
        <w:t>1027700167110</w:t>
      </w:r>
      <w:r w:rsidRPr="00065A4C">
        <w:t xml:space="preserve"> </w:t>
      </w:r>
    </w:p>
    <w:p w14:paraId="3836BA35" w14:textId="694721B0" w:rsidR="00227286" w:rsidRPr="00065A4C" w:rsidRDefault="00227286" w:rsidP="009C3424">
      <w:pPr>
        <w:pStyle w:val="Basic"/>
        <w:rPr>
          <w:b/>
          <w:i/>
        </w:rPr>
      </w:pPr>
      <w:r w:rsidRPr="00065A4C">
        <w:t xml:space="preserve">Место нахождения: </w:t>
      </w:r>
      <w:r w:rsidRPr="00065A4C">
        <w:rPr>
          <w:b/>
          <w:i/>
        </w:rPr>
        <w:t>г. Москва</w:t>
      </w:r>
    </w:p>
    <w:p w14:paraId="6924DE08" w14:textId="77777777" w:rsidR="002E582F" w:rsidRPr="00065A4C" w:rsidRDefault="002E582F" w:rsidP="009C3424">
      <w:pPr>
        <w:pStyle w:val="Basic"/>
      </w:pPr>
    </w:p>
    <w:p w14:paraId="4666CB66" w14:textId="77777777" w:rsidR="002E582F" w:rsidRPr="00065A4C" w:rsidRDefault="002E582F" w:rsidP="009C3424">
      <w:pPr>
        <w:pStyle w:val="Basic"/>
      </w:pPr>
      <w:r w:rsidRPr="00065A4C">
        <w:rPr>
          <w:rFonts w:eastAsiaTheme="minorEastAsia"/>
        </w:rPr>
        <w:t xml:space="preserve">Полное фирменное наименование: </w:t>
      </w:r>
      <w:r w:rsidRPr="00065A4C">
        <w:rPr>
          <w:rFonts w:eastAsiaTheme="minorEastAsia"/>
          <w:b/>
          <w:i/>
        </w:rPr>
        <w:t>Публичное акционерное общество «Совкомбанк»</w:t>
      </w:r>
      <w:r w:rsidRPr="00065A4C">
        <w:rPr>
          <w:rFonts w:eastAsiaTheme="minorEastAsia"/>
        </w:rPr>
        <w:t xml:space="preserve"> </w:t>
      </w:r>
    </w:p>
    <w:p w14:paraId="7095D082" w14:textId="77777777" w:rsidR="002E582F" w:rsidRPr="00065A4C" w:rsidRDefault="002E582F" w:rsidP="009C3424">
      <w:pPr>
        <w:pStyle w:val="Basic"/>
      </w:pPr>
      <w:r w:rsidRPr="00065A4C">
        <w:rPr>
          <w:rFonts w:eastAsiaTheme="minorEastAsia"/>
        </w:rPr>
        <w:t xml:space="preserve">ОГРН: </w:t>
      </w:r>
      <w:r w:rsidRPr="00065A4C">
        <w:rPr>
          <w:rFonts w:eastAsiaTheme="minorEastAsia"/>
          <w:b/>
          <w:i/>
        </w:rPr>
        <w:t>1144400000425</w:t>
      </w:r>
      <w:r w:rsidRPr="00065A4C">
        <w:rPr>
          <w:rFonts w:eastAsiaTheme="minorEastAsia"/>
        </w:rPr>
        <w:t xml:space="preserve"> </w:t>
      </w:r>
    </w:p>
    <w:p w14:paraId="3E6CFDDE" w14:textId="77777777" w:rsidR="002E582F" w:rsidRPr="00065A4C" w:rsidRDefault="002E582F" w:rsidP="009C3424">
      <w:pPr>
        <w:pStyle w:val="Basic"/>
        <w:rPr>
          <w:b/>
          <w:i/>
        </w:rPr>
      </w:pPr>
      <w:r w:rsidRPr="00065A4C">
        <w:rPr>
          <w:rFonts w:eastAsiaTheme="minorEastAsia"/>
        </w:rPr>
        <w:t xml:space="preserve">Место нахождения: </w:t>
      </w:r>
      <w:r w:rsidRPr="00065A4C">
        <w:rPr>
          <w:rFonts w:eastAsiaTheme="minorEastAsia"/>
          <w:b/>
          <w:i/>
        </w:rPr>
        <w:t>Российская Федерация, 156000, Костромская область, г. Кострома, проспект Текстильщиков, д. 46</w:t>
      </w:r>
    </w:p>
    <w:p w14:paraId="4D4924DC" w14:textId="7CBE6E4F" w:rsidR="00227286" w:rsidRPr="00065A4C" w:rsidRDefault="00227286" w:rsidP="009C3424">
      <w:pPr>
        <w:pStyle w:val="Basic"/>
      </w:pPr>
    </w:p>
    <w:p w14:paraId="2F8BCDBF" w14:textId="77777777" w:rsidR="005A3C79" w:rsidRPr="00065A4C" w:rsidRDefault="005A3C79" w:rsidP="005A3C79">
      <w:pPr>
        <w:pStyle w:val="Basic"/>
        <w:rPr>
          <w:b/>
          <w:i/>
        </w:rPr>
      </w:pPr>
      <w:r w:rsidRPr="00065A4C">
        <w:t xml:space="preserve">Полное фирменное наименование: </w:t>
      </w:r>
      <w:r w:rsidRPr="00065A4C">
        <w:rPr>
          <w:b/>
          <w:i/>
        </w:rPr>
        <w:t>Общество с ограниченной ответственностью «Брокерская компания «РЕГИОН»</w:t>
      </w:r>
    </w:p>
    <w:p w14:paraId="2160F53A" w14:textId="77777777" w:rsidR="005A3C79" w:rsidRPr="00065A4C" w:rsidRDefault="005A3C79" w:rsidP="005A3C79">
      <w:pPr>
        <w:pStyle w:val="Basic"/>
        <w:rPr>
          <w:b/>
          <w:i/>
        </w:rPr>
      </w:pPr>
      <w:r w:rsidRPr="00065A4C">
        <w:lastRenderedPageBreak/>
        <w:t xml:space="preserve">Сокращенное фирменное наименование: </w:t>
      </w:r>
      <w:r w:rsidRPr="00065A4C">
        <w:rPr>
          <w:b/>
          <w:i/>
        </w:rPr>
        <w:t>ООО «БК РЕГИОН»</w:t>
      </w:r>
    </w:p>
    <w:p w14:paraId="1FAC6792" w14:textId="77777777" w:rsidR="005A3C79" w:rsidRPr="00065A4C" w:rsidRDefault="005A3C79" w:rsidP="005A3C79">
      <w:pPr>
        <w:pStyle w:val="Basic"/>
      </w:pPr>
      <w:r w:rsidRPr="00065A4C">
        <w:t xml:space="preserve">ОГРН: </w:t>
      </w:r>
      <w:r w:rsidRPr="00065A4C">
        <w:rPr>
          <w:b/>
          <w:i/>
        </w:rPr>
        <w:t>1027708015576</w:t>
      </w:r>
    </w:p>
    <w:p w14:paraId="309AD884" w14:textId="340E1A0A" w:rsidR="005A3C79" w:rsidRPr="00065A4C" w:rsidRDefault="005A3C79" w:rsidP="005A3C79">
      <w:pPr>
        <w:pStyle w:val="Basic"/>
      </w:pPr>
      <w:r w:rsidRPr="00065A4C">
        <w:t xml:space="preserve">Место нахождения: </w:t>
      </w:r>
      <w:r w:rsidRPr="00065A4C">
        <w:rPr>
          <w:b/>
          <w:i/>
        </w:rPr>
        <w:t>Российская Федерация, г. Москва</w:t>
      </w:r>
    </w:p>
    <w:p w14:paraId="0F1EF94D" w14:textId="77777777" w:rsidR="00B056BD" w:rsidRPr="00065A4C" w:rsidRDefault="00B056BD" w:rsidP="009C3424">
      <w:pPr>
        <w:pStyle w:val="Basic"/>
      </w:pPr>
    </w:p>
    <w:p w14:paraId="324EAB42" w14:textId="18FFF813" w:rsidR="00C551AC" w:rsidRPr="00065A4C" w:rsidRDefault="00C551AC" w:rsidP="009C3424">
      <w:pPr>
        <w:pStyle w:val="Basic"/>
        <w:rPr>
          <w:b/>
          <w:bCs/>
          <w:i/>
          <w:iCs/>
        </w:rPr>
      </w:pPr>
      <w:r w:rsidRPr="00065A4C">
        <w:rPr>
          <w:b/>
          <w:bCs/>
          <w:i/>
          <w:iCs/>
        </w:rPr>
        <w:t>Информация об Андеррайтер</w:t>
      </w:r>
      <w:r w:rsidR="003E225F" w:rsidRPr="00065A4C">
        <w:rPr>
          <w:b/>
          <w:bCs/>
          <w:i/>
          <w:iCs/>
        </w:rPr>
        <w:t>е:</w:t>
      </w:r>
    </w:p>
    <w:p w14:paraId="094B7C62" w14:textId="77777777" w:rsidR="00BA3014" w:rsidRPr="00065A4C" w:rsidRDefault="00BA3014" w:rsidP="009C3424">
      <w:pPr>
        <w:pStyle w:val="Basic"/>
      </w:pPr>
    </w:p>
    <w:p w14:paraId="6BC336ED" w14:textId="77777777" w:rsidR="00227286" w:rsidRPr="00065A4C" w:rsidRDefault="00227286" w:rsidP="009C3424">
      <w:pPr>
        <w:pStyle w:val="Basic"/>
        <w:rPr>
          <w:b/>
          <w:i/>
        </w:rPr>
      </w:pPr>
      <w:r w:rsidRPr="00065A4C">
        <w:t xml:space="preserve">Полное фирменное наименование: </w:t>
      </w:r>
      <w:r w:rsidRPr="00065A4C">
        <w:rPr>
          <w:b/>
          <w:i/>
        </w:rPr>
        <w:t xml:space="preserve">«Газпромбанк» (Акционерное общество) </w:t>
      </w:r>
    </w:p>
    <w:p w14:paraId="3B1F1783" w14:textId="46A4901E" w:rsidR="00227286" w:rsidRPr="00065A4C" w:rsidRDefault="00227286" w:rsidP="009C3424">
      <w:pPr>
        <w:pStyle w:val="Basic"/>
        <w:rPr>
          <w:b/>
          <w:i/>
        </w:rPr>
      </w:pPr>
      <w:r w:rsidRPr="00065A4C">
        <w:t xml:space="preserve">Сокращенное фирменное наименование: </w:t>
      </w:r>
      <w:r w:rsidR="00873145" w:rsidRPr="00065A4C">
        <w:rPr>
          <w:b/>
          <w:i/>
        </w:rPr>
        <w:t>Банк ГПБ (АО)</w:t>
      </w:r>
    </w:p>
    <w:p w14:paraId="32D5C858" w14:textId="77777777" w:rsidR="00227286" w:rsidRPr="00065A4C" w:rsidRDefault="00227286" w:rsidP="009C3424">
      <w:pPr>
        <w:pStyle w:val="Basic"/>
      </w:pPr>
      <w:r w:rsidRPr="00065A4C">
        <w:t xml:space="preserve">ОГРН: </w:t>
      </w:r>
      <w:r w:rsidRPr="00065A4C">
        <w:rPr>
          <w:b/>
          <w:i/>
        </w:rPr>
        <w:t>1027700167110</w:t>
      </w:r>
      <w:r w:rsidRPr="00065A4C">
        <w:t xml:space="preserve"> </w:t>
      </w:r>
    </w:p>
    <w:p w14:paraId="4E73A3F2" w14:textId="77777777" w:rsidR="00227286" w:rsidRPr="00065A4C" w:rsidRDefault="00227286" w:rsidP="009C3424">
      <w:pPr>
        <w:pStyle w:val="Basic"/>
        <w:rPr>
          <w:b/>
          <w:i/>
        </w:rPr>
      </w:pPr>
      <w:r w:rsidRPr="00065A4C">
        <w:t xml:space="preserve">Место нахождения: </w:t>
      </w:r>
      <w:r w:rsidRPr="00065A4C">
        <w:rPr>
          <w:b/>
          <w:i/>
        </w:rPr>
        <w:t>г. Москва</w:t>
      </w:r>
    </w:p>
    <w:p w14:paraId="42157539" w14:textId="61ADDEF9" w:rsidR="00BA3014" w:rsidRPr="00065A4C" w:rsidRDefault="00BA3014" w:rsidP="009C3424">
      <w:pPr>
        <w:pStyle w:val="Basic"/>
      </w:pPr>
    </w:p>
    <w:p w14:paraId="4C3EDA28" w14:textId="77777777" w:rsidR="00D27B10" w:rsidRPr="00065A4C" w:rsidRDefault="00D27B10" w:rsidP="009C3424">
      <w:pPr>
        <w:pStyle w:val="Basic"/>
        <w:rPr>
          <w:b/>
          <w:bCs/>
          <w:i/>
          <w:iCs/>
        </w:rPr>
      </w:pPr>
    </w:p>
    <w:p w14:paraId="22441131" w14:textId="31A7D4C1" w:rsidR="00D27B10" w:rsidRPr="00065A4C" w:rsidRDefault="00D27B10" w:rsidP="009C3424">
      <w:pPr>
        <w:pStyle w:val="Basic"/>
        <w:rPr>
          <w:b/>
          <w:bCs/>
          <w:i/>
          <w:iCs/>
        </w:rPr>
      </w:pPr>
      <w:r w:rsidRPr="00065A4C">
        <w:rPr>
          <w:b/>
          <w:bCs/>
          <w:i/>
          <w:iCs/>
        </w:rPr>
        <w:t>Основные обязанности Организатор</w:t>
      </w:r>
      <w:r w:rsidR="003E225F" w:rsidRPr="00065A4C">
        <w:rPr>
          <w:b/>
          <w:bCs/>
          <w:i/>
          <w:iCs/>
        </w:rPr>
        <w:t>ов</w:t>
      </w:r>
      <w:r w:rsidRPr="00065A4C">
        <w:rPr>
          <w:b/>
          <w:bCs/>
          <w:i/>
          <w:iCs/>
        </w:rPr>
        <w:t xml:space="preserve"> в соответствии с их договорами с </w:t>
      </w:r>
      <w:r w:rsidR="003E225F" w:rsidRPr="00065A4C">
        <w:rPr>
          <w:b/>
          <w:bCs/>
          <w:i/>
          <w:iCs/>
        </w:rPr>
        <w:t>Э</w:t>
      </w:r>
      <w:r w:rsidRPr="00065A4C">
        <w:rPr>
          <w:b/>
          <w:bCs/>
          <w:i/>
          <w:iCs/>
        </w:rPr>
        <w:t xml:space="preserve">митентом: </w:t>
      </w:r>
    </w:p>
    <w:p w14:paraId="2854446B" w14:textId="77777777" w:rsidR="00D27B10" w:rsidRPr="00065A4C" w:rsidRDefault="00D27B10" w:rsidP="009C3424">
      <w:pPr>
        <w:pStyle w:val="Basic"/>
        <w:rPr>
          <w:b/>
          <w:bCs/>
          <w:i/>
          <w:iCs/>
        </w:rPr>
      </w:pPr>
      <w:r w:rsidRPr="00065A4C">
        <w:rPr>
          <w:b/>
          <w:bCs/>
          <w:i/>
          <w:iCs/>
        </w:rPr>
        <w:t>1. разработка параметров, условий выпуска и размещения облигаций;</w:t>
      </w:r>
    </w:p>
    <w:p w14:paraId="43D17884" w14:textId="77777777" w:rsidR="00D27B10" w:rsidRPr="00065A4C" w:rsidRDefault="00D27B10" w:rsidP="009C3424">
      <w:pPr>
        <w:pStyle w:val="Basic"/>
        <w:rPr>
          <w:b/>
          <w:bCs/>
          <w:i/>
          <w:iCs/>
        </w:rPr>
      </w:pPr>
      <w:r w:rsidRPr="00065A4C">
        <w:rPr>
          <w:b/>
          <w:bCs/>
          <w:i/>
          <w:iCs/>
        </w:rPr>
        <w:t>2. подготовка проектов документации, необходимой для размещения и обращения облигаций;</w:t>
      </w:r>
    </w:p>
    <w:p w14:paraId="560929E8" w14:textId="77777777" w:rsidR="00D27B10" w:rsidRPr="00065A4C" w:rsidRDefault="00D27B10" w:rsidP="009C3424">
      <w:pPr>
        <w:pStyle w:val="Basic"/>
        <w:rPr>
          <w:b/>
          <w:bCs/>
          <w:i/>
          <w:iCs/>
        </w:rPr>
      </w:pPr>
      <w:r w:rsidRPr="00065A4C">
        <w:rPr>
          <w:b/>
          <w:bCs/>
          <w:i/>
          <w:iCs/>
        </w:rPr>
        <w:t>3. подготовка, организация и проведение маркетинговых и презентационных мероприятий перед размещением облигаций;</w:t>
      </w:r>
    </w:p>
    <w:p w14:paraId="38998DD6" w14:textId="77777777" w:rsidR="00D27B10" w:rsidRPr="00065A4C" w:rsidRDefault="00D27B10" w:rsidP="009C3424">
      <w:pPr>
        <w:pStyle w:val="Basic"/>
        <w:rPr>
          <w:b/>
          <w:bCs/>
          <w:i/>
          <w:iCs/>
        </w:rPr>
      </w:pPr>
      <w:r w:rsidRPr="00065A4C">
        <w:rPr>
          <w:b/>
          <w:bCs/>
          <w:i/>
          <w:iCs/>
        </w:rPr>
        <w:t>4.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r w:rsidR="00F81EF4" w:rsidRPr="00065A4C">
        <w:rPr>
          <w:b/>
          <w:bCs/>
          <w:i/>
          <w:iCs/>
        </w:rPr>
        <w:t>.</w:t>
      </w:r>
    </w:p>
    <w:p w14:paraId="75E31B70" w14:textId="77777777" w:rsidR="00D27B10" w:rsidRPr="00065A4C" w:rsidRDefault="00D27B10" w:rsidP="009C3424">
      <w:pPr>
        <w:pStyle w:val="Basic"/>
        <w:rPr>
          <w:b/>
          <w:bCs/>
          <w:i/>
          <w:iCs/>
        </w:rPr>
      </w:pPr>
    </w:p>
    <w:p w14:paraId="24A08995" w14:textId="5FA6A65E" w:rsidR="00D27B10" w:rsidRPr="00065A4C" w:rsidRDefault="00D27B10" w:rsidP="009C3424">
      <w:pPr>
        <w:pStyle w:val="Basic"/>
        <w:rPr>
          <w:b/>
          <w:bCs/>
          <w:i/>
          <w:iCs/>
        </w:rPr>
      </w:pPr>
      <w:r w:rsidRPr="00065A4C">
        <w:rPr>
          <w:b/>
          <w:bCs/>
          <w:i/>
          <w:iCs/>
        </w:rPr>
        <w:t xml:space="preserve">Основные обязанности Андеррайтера в соответствии с договором с </w:t>
      </w:r>
      <w:r w:rsidR="003E225F" w:rsidRPr="00065A4C">
        <w:rPr>
          <w:b/>
          <w:bCs/>
          <w:i/>
          <w:iCs/>
        </w:rPr>
        <w:t>Э</w:t>
      </w:r>
      <w:r w:rsidRPr="00065A4C">
        <w:rPr>
          <w:b/>
          <w:bCs/>
          <w:i/>
          <w:iCs/>
        </w:rPr>
        <w:t>митентом:</w:t>
      </w:r>
    </w:p>
    <w:p w14:paraId="3DCAD034" w14:textId="77777777" w:rsidR="00D27B10" w:rsidRPr="00065A4C" w:rsidRDefault="00D27B10" w:rsidP="009C3424">
      <w:pPr>
        <w:pStyle w:val="Basic"/>
        <w:rPr>
          <w:b/>
          <w:bCs/>
          <w:i/>
          <w:iCs/>
        </w:rPr>
      </w:pPr>
      <w:r w:rsidRPr="00065A4C">
        <w:rPr>
          <w:b/>
          <w:bCs/>
          <w:i/>
          <w:iCs/>
        </w:rPr>
        <w:t>- прием (сбор) письменных предложений (оферт) от потенциальных приобретателей заключить Предварительные договоры;</w:t>
      </w:r>
    </w:p>
    <w:p w14:paraId="28A221C6" w14:textId="77777777" w:rsidR="00D27B10" w:rsidRPr="00065A4C" w:rsidRDefault="00D27B10" w:rsidP="009C3424">
      <w:pPr>
        <w:pStyle w:val="Basic"/>
        <w:rPr>
          <w:b/>
          <w:bCs/>
          <w:i/>
          <w:iCs/>
        </w:rPr>
      </w:pPr>
      <w:r w:rsidRPr="00065A4C">
        <w:rPr>
          <w:b/>
          <w:bCs/>
          <w:i/>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w:t>
      </w:r>
    </w:p>
    <w:p w14:paraId="6EF67C53" w14:textId="0AF7791A" w:rsidR="00D27B10" w:rsidRPr="00065A4C" w:rsidRDefault="00D27B10" w:rsidP="009C3424">
      <w:pPr>
        <w:pStyle w:val="Basic"/>
        <w:rPr>
          <w:b/>
          <w:bCs/>
          <w:i/>
          <w:iCs/>
        </w:rPr>
      </w:pPr>
      <w:r w:rsidRPr="00065A4C">
        <w:rPr>
          <w:b/>
          <w:bCs/>
          <w:i/>
          <w:iCs/>
        </w:rPr>
        <w:t xml:space="preserve">- удовлетворение заявок на покупку </w:t>
      </w:r>
      <w:r w:rsidR="003E225F" w:rsidRPr="00065A4C">
        <w:rPr>
          <w:b/>
          <w:bCs/>
          <w:i/>
          <w:iCs/>
        </w:rPr>
        <w:t>О</w:t>
      </w:r>
      <w:r w:rsidRPr="00065A4C">
        <w:rPr>
          <w:b/>
          <w:bCs/>
          <w:i/>
          <w:iCs/>
        </w:rPr>
        <w:t>блигаций по поручению и за счет Эмитента в соответствии с условиями договора и процедурой, установленной Условиями размещения;</w:t>
      </w:r>
    </w:p>
    <w:p w14:paraId="010C5C5D" w14:textId="2D9B5336" w:rsidR="00D27B10" w:rsidRPr="00065A4C" w:rsidRDefault="00D27B10" w:rsidP="009C3424">
      <w:pPr>
        <w:pStyle w:val="Basic"/>
        <w:rPr>
          <w:b/>
          <w:bCs/>
          <w:i/>
          <w:iCs/>
        </w:rPr>
      </w:pPr>
      <w:r w:rsidRPr="00065A4C">
        <w:rPr>
          <w:b/>
          <w:bCs/>
          <w:i/>
          <w:iCs/>
        </w:rPr>
        <w:t xml:space="preserve">- информирование Эмитента о количестве фактически размещенных </w:t>
      </w:r>
      <w:r w:rsidR="003E225F" w:rsidRPr="00065A4C">
        <w:rPr>
          <w:b/>
          <w:bCs/>
          <w:i/>
          <w:iCs/>
        </w:rPr>
        <w:t>О</w:t>
      </w:r>
      <w:r w:rsidRPr="00065A4C">
        <w:rPr>
          <w:b/>
          <w:bCs/>
          <w:i/>
          <w:iCs/>
        </w:rPr>
        <w:t xml:space="preserve">блигаций, а также о размере полученных от продажи </w:t>
      </w:r>
      <w:r w:rsidR="003E225F" w:rsidRPr="00065A4C">
        <w:rPr>
          <w:b/>
          <w:bCs/>
          <w:i/>
          <w:iCs/>
        </w:rPr>
        <w:t>О</w:t>
      </w:r>
      <w:r w:rsidRPr="00065A4C">
        <w:rPr>
          <w:b/>
          <w:bCs/>
          <w:i/>
          <w:iCs/>
        </w:rPr>
        <w:t>блигаций денежных средств;</w:t>
      </w:r>
    </w:p>
    <w:p w14:paraId="524017F4" w14:textId="1CC53907" w:rsidR="00D27B10" w:rsidRPr="00065A4C" w:rsidRDefault="00D27B10" w:rsidP="009C3424">
      <w:pPr>
        <w:pStyle w:val="Basic"/>
        <w:rPr>
          <w:b/>
          <w:bCs/>
          <w:i/>
          <w:iCs/>
        </w:rPr>
      </w:pPr>
      <w:r w:rsidRPr="00065A4C">
        <w:rPr>
          <w:b/>
          <w:bCs/>
          <w:i/>
          <w:iCs/>
        </w:rPr>
        <w:t xml:space="preserve">- перечисление денежных средств, получаемых Андеррайтером от приобретателей </w:t>
      </w:r>
      <w:r w:rsidR="003E225F" w:rsidRPr="00065A4C">
        <w:rPr>
          <w:b/>
          <w:bCs/>
          <w:i/>
          <w:iCs/>
        </w:rPr>
        <w:t>О</w:t>
      </w:r>
      <w:r w:rsidRPr="00065A4C">
        <w:rPr>
          <w:b/>
          <w:bCs/>
          <w:i/>
          <w:iCs/>
        </w:rPr>
        <w:t>блигаций в счет их оплаты, на расчетный счет Эмитента в соответствии с условиями заключенного договора</w:t>
      </w:r>
      <w:r w:rsidR="00F81EF4" w:rsidRPr="00065A4C">
        <w:rPr>
          <w:b/>
          <w:bCs/>
          <w:i/>
          <w:iCs/>
        </w:rPr>
        <w:t>.</w:t>
      </w:r>
    </w:p>
    <w:p w14:paraId="7FE3C002" w14:textId="77777777" w:rsidR="00D27B10" w:rsidRPr="00065A4C" w:rsidRDefault="00D27B10" w:rsidP="009C3424">
      <w:pPr>
        <w:pStyle w:val="Basic"/>
        <w:rPr>
          <w:b/>
          <w:bCs/>
          <w:i/>
          <w:iCs/>
        </w:rPr>
      </w:pPr>
    </w:p>
    <w:p w14:paraId="5F4A0642" w14:textId="1D1E5E41" w:rsidR="00D27B10" w:rsidRPr="00065A4C" w:rsidRDefault="00D27B10" w:rsidP="009C3424">
      <w:pPr>
        <w:pStyle w:val="Basic"/>
        <w:rPr>
          <w:b/>
          <w:bCs/>
          <w:i/>
          <w:iCs/>
        </w:rPr>
      </w:pPr>
      <w:r w:rsidRPr="00065A4C">
        <w:rPr>
          <w:b/>
          <w:bCs/>
          <w:i/>
          <w:iCs/>
        </w:rPr>
        <w:lastRenderedPageBreak/>
        <w:t>Сведения в отношении основных обязанностей Организатор</w:t>
      </w:r>
      <w:r w:rsidR="003E225F" w:rsidRPr="00065A4C">
        <w:rPr>
          <w:b/>
          <w:bCs/>
          <w:i/>
          <w:iCs/>
        </w:rPr>
        <w:t>ов</w:t>
      </w:r>
      <w:r w:rsidRPr="00065A4C">
        <w:rPr>
          <w:b/>
          <w:bCs/>
          <w:i/>
          <w:iCs/>
        </w:rPr>
        <w:t xml:space="preserve"> и Андеррайтера, в том числе: </w:t>
      </w:r>
    </w:p>
    <w:p w14:paraId="35DF03CB" w14:textId="77777777" w:rsidR="00D27B10" w:rsidRPr="00065A4C" w:rsidRDefault="00D27B10" w:rsidP="009C3424">
      <w:pPr>
        <w:pStyle w:val="Basic"/>
        <w:rPr>
          <w:b/>
          <w:bCs/>
          <w:i/>
          <w:iCs/>
        </w:rPr>
      </w:pPr>
    </w:p>
    <w:p w14:paraId="47A15937" w14:textId="77777777" w:rsidR="00487352" w:rsidRPr="00065A4C" w:rsidRDefault="00487352" w:rsidP="002E582F">
      <w:pPr>
        <w:pStyle w:val="Basic"/>
        <w:rPr>
          <w:b/>
          <w:i/>
        </w:rPr>
      </w:pPr>
      <w:r w:rsidRPr="00065A4C">
        <w:t>основные обязанности данного лица в соответствии с его договором с эмитентом, в том числе:</w:t>
      </w:r>
      <w:r w:rsidRPr="00065A4C">
        <w:rPr>
          <w:b/>
          <w:i/>
        </w:rPr>
        <w:t xml:space="preserve"> </w:t>
      </w:r>
    </w:p>
    <w:p w14:paraId="13E85DFD" w14:textId="77777777" w:rsidR="00487352" w:rsidRPr="00065A4C" w:rsidRDefault="00487352" w:rsidP="009C3424">
      <w:pPr>
        <w:pStyle w:val="Basic"/>
        <w:rPr>
          <w:b/>
          <w:bCs/>
          <w:i/>
          <w:iCs/>
        </w:rPr>
      </w:pPr>
      <w:r w:rsidRPr="00065A4C">
        <w:t xml:space="preserve">наличие у такого лица обязанностей по приобретению ценных бумаг, а при наличии такой обязанности - также количество (порядок определения количества) ценных бумаг, которое обязано приобрести указанное лицо, и срок (порядок определения срока), в который (по истечении которого) указанное лицо обязано приобрести такое количество ценных бумаг: </w:t>
      </w:r>
      <w:r w:rsidRPr="00065A4C">
        <w:rPr>
          <w:b/>
          <w:bCs/>
          <w:i/>
          <w:iCs/>
        </w:rPr>
        <w:t>указанная обязанность отсутствует</w:t>
      </w:r>
    </w:p>
    <w:p w14:paraId="59FE91FB" w14:textId="317BB388" w:rsidR="006A0977" w:rsidRPr="00065A4C" w:rsidRDefault="006A0977" w:rsidP="006A0977">
      <w:pPr>
        <w:pStyle w:val="Basic"/>
      </w:pPr>
      <w:r w:rsidRPr="00065A4C">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оказывать услуги маркет-мейкера: </w:t>
      </w:r>
      <w:r w:rsidRPr="00065A4C">
        <w:rPr>
          <w:b/>
          <w:i/>
        </w:rPr>
        <w:t xml:space="preserve">на дату подписания Условий размещения отсутствует </w:t>
      </w:r>
    </w:p>
    <w:p w14:paraId="16333C74" w14:textId="77777777" w:rsidR="006A0977" w:rsidRPr="00065A4C" w:rsidRDefault="006A0977" w:rsidP="006A0977">
      <w:pPr>
        <w:pStyle w:val="Basic"/>
      </w:pPr>
      <w:r w:rsidRPr="00065A4C">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065A4C">
        <w:rPr>
          <w:b/>
          <w:i/>
        </w:rPr>
        <w:t>указанное право отсутствует</w:t>
      </w:r>
    </w:p>
    <w:p w14:paraId="46A2E1B1" w14:textId="77777777" w:rsidR="006A0977" w:rsidRPr="00065A4C" w:rsidRDefault="006A0977" w:rsidP="006A0977">
      <w:pPr>
        <w:pStyle w:val="Basic"/>
        <w:rPr>
          <w:rStyle w:val="BasicChar"/>
        </w:rPr>
      </w:pPr>
      <w:r w:rsidRPr="00065A4C">
        <w:t xml:space="preserve">размер (порядок определения размера) вознаграждения такого лица, а если вознаграждение (часть вознаграждения) выплачивается указанному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маркет-мейкера), - также размер (порядок определения размера) такого вознаграждения: </w:t>
      </w:r>
      <w:r w:rsidRPr="00065A4C">
        <w:rPr>
          <w:b/>
          <w:i/>
        </w:rPr>
        <w:t>не превышает 1% от номинальной стоимости Выпуска Облигаций</w:t>
      </w:r>
    </w:p>
    <w:p w14:paraId="77B71114" w14:textId="77777777" w:rsidR="00445336" w:rsidRPr="00065A4C" w:rsidRDefault="00445336" w:rsidP="002E582F">
      <w:pPr>
        <w:pStyle w:val="Basic"/>
      </w:pPr>
    </w:p>
    <w:p w14:paraId="45172BF2" w14:textId="77777777" w:rsidR="00487352" w:rsidRPr="00065A4C" w:rsidRDefault="00487352" w:rsidP="002E582F">
      <w:pPr>
        <w:pStyle w:val="Basic"/>
      </w:pPr>
      <w:r w:rsidRPr="00065A4C">
        <w:t xml:space="preserve">4.2.8.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A62C04" w:rsidRPr="00065A4C">
        <w:t>данное</w:t>
      </w:r>
      <w:r w:rsidRPr="00065A4C">
        <w:t xml:space="preserve"> обстоятельство.</w:t>
      </w:r>
    </w:p>
    <w:p w14:paraId="24FDAA2C" w14:textId="77777777" w:rsidR="00487352" w:rsidRPr="00065A4C" w:rsidRDefault="00487352" w:rsidP="00A07E35">
      <w:pPr>
        <w:pStyle w:val="Basic"/>
        <w:rPr>
          <w:b/>
          <w:bCs/>
          <w:i/>
          <w:iCs/>
        </w:rPr>
      </w:pPr>
      <w:r w:rsidRPr="00065A4C">
        <w:rPr>
          <w:b/>
          <w:bCs/>
          <w:i/>
          <w:iCs/>
        </w:rPr>
        <w:t xml:space="preserve">Размещение </w:t>
      </w:r>
      <w:r w:rsidR="00B76132" w:rsidRPr="00065A4C">
        <w:rPr>
          <w:b/>
          <w:bCs/>
          <w:i/>
          <w:iCs/>
        </w:rPr>
        <w:t>Облигаций</w:t>
      </w:r>
      <w:r w:rsidRPr="00065A4C">
        <w:rPr>
          <w:b/>
          <w:bCs/>
          <w:i/>
          <w:iCs/>
        </w:rPr>
        <w:t xml:space="preserve"> не предполагается осуществлять за пределами Российской Федерации</w:t>
      </w:r>
      <w:r w:rsidR="006A0154" w:rsidRPr="00065A4C">
        <w:rPr>
          <w:b/>
          <w:bCs/>
          <w:i/>
          <w:iCs/>
        </w:rPr>
        <w:t>.</w:t>
      </w:r>
    </w:p>
    <w:p w14:paraId="1CA12FAF" w14:textId="77777777" w:rsidR="00E60FD4" w:rsidRPr="00065A4C" w:rsidRDefault="00E60FD4" w:rsidP="009C3424">
      <w:pPr>
        <w:pStyle w:val="Basic"/>
      </w:pPr>
    </w:p>
    <w:p w14:paraId="327629DC" w14:textId="1CFFCE7C" w:rsidR="00487352" w:rsidRPr="00065A4C" w:rsidRDefault="00487352" w:rsidP="009C3424">
      <w:pPr>
        <w:pStyle w:val="Basic"/>
      </w:pPr>
      <w:r w:rsidRPr="00065A4C">
        <w:t xml:space="preserve">4.2.9. В случае если эмитент в соответствии с Федеральным </w:t>
      </w:r>
      <w:hyperlink r:id="rId10" w:history="1">
        <w:r w:rsidRPr="00065A4C">
          <w:rPr>
            <w:bCs/>
            <w:iCs/>
            <w:sz w:val="21"/>
            <w:szCs w:val="21"/>
          </w:rPr>
          <w:t>законом</w:t>
        </w:r>
      </w:hyperlink>
      <w:r w:rsidRPr="00065A4C">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w:t>
      </w:r>
      <w:r w:rsidRPr="00065A4C">
        <w:lastRenderedPageBreak/>
        <w:t xml:space="preserve">указывается </w:t>
      </w:r>
      <w:r w:rsidR="006E2A19" w:rsidRPr="00065A4C">
        <w:t>данное</w:t>
      </w:r>
      <w:r w:rsidRPr="00065A4C">
        <w:t xml:space="preserve"> обстоятельство, а также приводятся основания признания эмитента таким хозяйственным обществом.</w:t>
      </w:r>
    </w:p>
    <w:p w14:paraId="7A30A885" w14:textId="3AEE0F69" w:rsidR="00D27B10" w:rsidRPr="00065A4C" w:rsidRDefault="00D27B10" w:rsidP="00A07E35">
      <w:pPr>
        <w:pStyle w:val="Basic"/>
        <w:rPr>
          <w:b/>
          <w:bCs/>
          <w:i/>
          <w:iCs/>
        </w:rPr>
      </w:pPr>
      <w:r w:rsidRPr="00065A4C">
        <w:rPr>
          <w:b/>
          <w:bCs/>
          <w:i/>
          <w:iCs/>
        </w:rPr>
        <w:t xml:space="preserve">Эмитент </w:t>
      </w:r>
      <w:r w:rsidR="00227286" w:rsidRPr="00065A4C">
        <w:rPr>
          <w:b/>
          <w:bCs/>
          <w:i/>
          <w:iCs/>
        </w:rPr>
        <w:t xml:space="preserve">не </w:t>
      </w:r>
      <w:r w:rsidRPr="00065A4C">
        <w:rPr>
          <w:b/>
          <w:bCs/>
          <w:i/>
          <w:iCs/>
        </w:rPr>
        <w:t>является хозяйственным обществом, имеющим стратегическое значение для обеспечения обороны страны и безопасности государства в соответствии с пп. 2 п. 1 ст. 3 и п. 36 ст. 6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7BE0116" w14:textId="77777777" w:rsidR="00487352" w:rsidRPr="00065A4C" w:rsidRDefault="00487352" w:rsidP="009C3424">
      <w:pPr>
        <w:pStyle w:val="Basic"/>
      </w:pPr>
      <w:r w:rsidRPr="00065A4C">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w:t>
      </w:r>
      <w:hyperlink r:id="rId11" w:history="1">
        <w:r w:rsidRPr="00065A4C">
          <w:rPr>
            <w:bCs/>
            <w:iCs/>
            <w:sz w:val="21"/>
            <w:szCs w:val="21"/>
          </w:rPr>
          <w:t>законом</w:t>
        </w:r>
      </w:hyperlink>
      <w:r w:rsidRPr="00065A4C">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6E2A19" w:rsidRPr="00065A4C">
        <w:t>данное</w:t>
      </w:r>
      <w:r w:rsidRPr="00065A4C">
        <w:t xml:space="preserve"> обстоятельство.</w:t>
      </w:r>
    </w:p>
    <w:p w14:paraId="0F3C6BC2" w14:textId="77777777" w:rsidR="00D27B10" w:rsidRPr="00065A4C" w:rsidRDefault="00D27B10" w:rsidP="00A07E35">
      <w:pPr>
        <w:pStyle w:val="Basic"/>
        <w:rPr>
          <w:b/>
          <w:bCs/>
          <w:i/>
          <w:iCs/>
        </w:rPr>
      </w:pPr>
      <w:r w:rsidRPr="00065A4C">
        <w:rPr>
          <w:b/>
          <w:bCs/>
          <w:i/>
          <w:iCs/>
        </w:rPr>
        <w:t>Такое предварительное согласование не требуется.</w:t>
      </w:r>
    </w:p>
    <w:p w14:paraId="1BFE9EE3" w14:textId="77777777" w:rsidR="00D27B10" w:rsidRPr="00065A4C" w:rsidRDefault="00D27B10" w:rsidP="00A07E35">
      <w:pPr>
        <w:pStyle w:val="Basic"/>
        <w:rPr>
          <w:b/>
          <w:bCs/>
          <w:i/>
          <w:iCs/>
        </w:rPr>
      </w:pPr>
    </w:p>
    <w:p w14:paraId="122220CA" w14:textId="77777777" w:rsidR="00487352" w:rsidRPr="00065A4C" w:rsidRDefault="00487352" w:rsidP="002E582F">
      <w:pPr>
        <w:pStyle w:val="Basic"/>
      </w:pPr>
      <w:r w:rsidRPr="00065A4C">
        <w:t>4.2.10. В случае если приобретение акций кредитной организации или некредитной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приобретение.</w:t>
      </w:r>
    </w:p>
    <w:p w14:paraId="4250B34F" w14:textId="77777777" w:rsidR="0075684E" w:rsidRPr="00065A4C" w:rsidRDefault="0075684E" w:rsidP="00A07E35">
      <w:pPr>
        <w:pStyle w:val="Basic"/>
        <w:rPr>
          <w:b/>
          <w:bCs/>
          <w:i/>
          <w:iCs/>
        </w:rPr>
      </w:pPr>
      <w:r w:rsidRPr="00065A4C">
        <w:rPr>
          <w:b/>
          <w:bCs/>
          <w:i/>
          <w:iCs/>
        </w:rPr>
        <w:t>Не применимо</w:t>
      </w:r>
    </w:p>
    <w:p w14:paraId="2CFBB3F1" w14:textId="77777777" w:rsidR="00487352" w:rsidRPr="00065A4C" w:rsidRDefault="00487352" w:rsidP="002E582F">
      <w:pPr>
        <w:pStyle w:val="Basic"/>
      </w:pPr>
      <w:r w:rsidRPr="00065A4C">
        <w:t>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w:t>
      </w:r>
    </w:p>
    <w:p w14:paraId="4F330103" w14:textId="77777777" w:rsidR="0075684E" w:rsidRPr="00065A4C" w:rsidRDefault="0075684E" w:rsidP="00A07E35">
      <w:pPr>
        <w:pStyle w:val="Basic"/>
        <w:rPr>
          <w:b/>
          <w:bCs/>
          <w:i/>
          <w:iCs/>
        </w:rPr>
      </w:pPr>
      <w:r w:rsidRPr="00065A4C">
        <w:rPr>
          <w:b/>
          <w:bCs/>
          <w:i/>
          <w:iCs/>
        </w:rPr>
        <w:t>Не применимо</w:t>
      </w:r>
    </w:p>
    <w:p w14:paraId="2C37F6C1" w14:textId="77777777" w:rsidR="003624A1" w:rsidRPr="00065A4C" w:rsidRDefault="003624A1" w:rsidP="002E582F">
      <w:pPr>
        <w:pStyle w:val="Basic"/>
      </w:pPr>
    </w:p>
    <w:p w14:paraId="72BAAF79" w14:textId="66ECF9CC" w:rsidR="00487352" w:rsidRPr="00065A4C" w:rsidRDefault="00487352" w:rsidP="002E582F">
      <w:pPr>
        <w:pStyle w:val="Basic"/>
      </w:pPr>
      <w:r w:rsidRPr="00065A4C">
        <w:t>4.2.11.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p>
    <w:p w14:paraId="7EEA978F" w14:textId="77777777" w:rsidR="0075684E" w:rsidRPr="00065A4C" w:rsidRDefault="0075684E" w:rsidP="00A07E35">
      <w:pPr>
        <w:pStyle w:val="Basic"/>
        <w:rPr>
          <w:b/>
          <w:bCs/>
          <w:i/>
          <w:iCs/>
        </w:rPr>
      </w:pPr>
      <w:r w:rsidRPr="00065A4C">
        <w:rPr>
          <w:b/>
          <w:bCs/>
          <w:i/>
          <w:iCs/>
        </w:rPr>
        <w:t xml:space="preserve">Размещение </w:t>
      </w:r>
      <w:r w:rsidR="007038FE" w:rsidRPr="00065A4C">
        <w:rPr>
          <w:b/>
          <w:bCs/>
          <w:i/>
          <w:iCs/>
        </w:rPr>
        <w:t>Облигаций</w:t>
      </w:r>
      <w:r w:rsidRPr="00065A4C">
        <w:rPr>
          <w:b/>
          <w:bCs/>
          <w:i/>
          <w:iCs/>
        </w:rPr>
        <w:t xml:space="preserve"> не осуществляется среди инвесторов, являющихся участниками инвестиционной платформы. </w:t>
      </w:r>
    </w:p>
    <w:p w14:paraId="08C54AA7" w14:textId="77777777" w:rsidR="00C43919" w:rsidRPr="00065A4C" w:rsidRDefault="00C43919" w:rsidP="002E582F">
      <w:pPr>
        <w:pStyle w:val="Basic"/>
      </w:pPr>
    </w:p>
    <w:p w14:paraId="13CDAC55" w14:textId="77777777" w:rsidR="00487352" w:rsidRPr="00065A4C" w:rsidRDefault="00487352" w:rsidP="002E582F">
      <w:pPr>
        <w:pStyle w:val="Basic"/>
      </w:pPr>
      <w:r w:rsidRPr="00065A4C">
        <w:t>4.3. Цена (цены) или порядок определения цены размещения ценных бумаг</w:t>
      </w:r>
    </w:p>
    <w:p w14:paraId="5458ED2E" w14:textId="77777777" w:rsidR="00487352" w:rsidRPr="00065A4C" w:rsidRDefault="00487352" w:rsidP="002E582F">
      <w:pPr>
        <w:pStyle w:val="Basic"/>
      </w:pPr>
      <w:r w:rsidRPr="00065A4C">
        <w:t>Указывается цена (цены) или порядок определения цены размещения ценных бумаг либо информация о том,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w:t>
      </w:r>
    </w:p>
    <w:p w14:paraId="728FCF4E" w14:textId="77777777" w:rsidR="00D27B10" w:rsidRPr="00065A4C" w:rsidRDefault="00D27B10" w:rsidP="009C3424">
      <w:pPr>
        <w:pStyle w:val="Basic"/>
        <w:rPr>
          <w:rFonts w:eastAsia="Calibri"/>
          <w:b/>
          <w:bCs/>
          <w:i/>
          <w:iCs/>
        </w:rPr>
      </w:pPr>
      <w:r w:rsidRPr="00065A4C">
        <w:rPr>
          <w:rFonts w:eastAsia="Calibri"/>
          <w:b/>
          <w:bCs/>
          <w:i/>
          <w:iCs/>
        </w:rPr>
        <w:lastRenderedPageBreak/>
        <w:t xml:space="preserve">Цена размещения Облигаций устанавливается равной 1 000 </w:t>
      </w:r>
      <w:r w:rsidR="005C7178" w:rsidRPr="00065A4C">
        <w:rPr>
          <w:rFonts w:eastAsia="Calibri"/>
          <w:b/>
          <w:bCs/>
          <w:i/>
          <w:iCs/>
        </w:rPr>
        <w:t xml:space="preserve">000 </w:t>
      </w:r>
      <w:r w:rsidRPr="00065A4C">
        <w:rPr>
          <w:rFonts w:eastAsia="Calibri"/>
          <w:b/>
          <w:bCs/>
          <w:i/>
          <w:iCs/>
        </w:rPr>
        <w:t xml:space="preserve">рублей (100% от номинальной стоимости Облигации). </w:t>
      </w:r>
    </w:p>
    <w:p w14:paraId="1210DC20" w14:textId="77777777" w:rsidR="00D27B10" w:rsidRPr="00065A4C" w:rsidRDefault="00D27B10" w:rsidP="009C3424">
      <w:pPr>
        <w:pStyle w:val="Basic"/>
        <w:rPr>
          <w:rFonts w:eastAsia="Calibri"/>
          <w:b/>
          <w:bCs/>
          <w:i/>
          <w:iCs/>
        </w:rPr>
      </w:pPr>
      <w:r w:rsidRPr="00065A4C">
        <w:rPr>
          <w:rFonts w:eastAsia="Calibri"/>
          <w:b/>
          <w:bCs/>
          <w:i/>
          <w:iCs/>
        </w:rPr>
        <w:t>Начиная со 2-го (Второго) дня размещения Облигаций покупатель при приобретении Облигаций также уплачивает накопленный купонный доход (НКД) по Облигациям, рассчитанный с даты начала размещения Облигаций по следующей формуле:</w:t>
      </w:r>
    </w:p>
    <w:p w14:paraId="2BD9639C" w14:textId="2E96A7CF" w:rsidR="004236F6" w:rsidRPr="00065A4C" w:rsidRDefault="004236F6" w:rsidP="009C3424">
      <w:pPr>
        <w:pStyle w:val="Basic"/>
        <w:rPr>
          <w:rFonts w:eastAsia="Calibri"/>
          <w:b/>
          <w:bCs/>
          <w:i/>
          <w:iCs/>
          <w:lang w:val="en-US"/>
        </w:rPr>
      </w:pPr>
      <w:r w:rsidRPr="00065A4C">
        <w:rPr>
          <w:b/>
          <w:bCs/>
          <w:i/>
          <w:iCs/>
        </w:rPr>
        <w:t>НКД</w:t>
      </w:r>
      <w:r w:rsidRPr="00065A4C">
        <w:rPr>
          <w:b/>
          <w:bCs/>
          <w:i/>
          <w:iCs/>
          <w:lang w:val="en-US"/>
        </w:rPr>
        <w:t xml:space="preserve"> = Cj * Nom * (T - T(j -1))/ 365/ 100%,</w:t>
      </w:r>
    </w:p>
    <w:p w14:paraId="4DCF230D" w14:textId="77777777" w:rsidR="004236F6" w:rsidRPr="00065A4C" w:rsidRDefault="004236F6" w:rsidP="009C3424">
      <w:pPr>
        <w:pStyle w:val="Basic"/>
        <w:rPr>
          <w:rFonts w:eastAsia="Calibri"/>
          <w:b/>
          <w:bCs/>
          <w:i/>
          <w:iCs/>
        </w:rPr>
      </w:pPr>
      <w:r w:rsidRPr="00065A4C">
        <w:rPr>
          <w:rFonts w:eastAsia="Calibri"/>
          <w:b/>
          <w:bCs/>
          <w:i/>
          <w:iCs/>
        </w:rPr>
        <w:t>где</w:t>
      </w:r>
    </w:p>
    <w:p w14:paraId="1E807939" w14:textId="77777777" w:rsidR="004236F6" w:rsidRPr="00065A4C" w:rsidRDefault="004236F6" w:rsidP="009C3424">
      <w:pPr>
        <w:pStyle w:val="Basic"/>
        <w:rPr>
          <w:rFonts w:eastAsia="Calibri"/>
          <w:b/>
          <w:bCs/>
          <w:i/>
          <w:iCs/>
        </w:rPr>
      </w:pPr>
      <w:r w:rsidRPr="00065A4C">
        <w:rPr>
          <w:rFonts w:eastAsia="Calibri"/>
          <w:b/>
          <w:bCs/>
          <w:i/>
          <w:iCs/>
        </w:rPr>
        <w:t>НКД – накопленный купонный доход, в рублях Российской Федерации;</w:t>
      </w:r>
    </w:p>
    <w:p w14:paraId="41B74ED5" w14:textId="77777777" w:rsidR="004236F6" w:rsidRPr="00065A4C" w:rsidRDefault="004236F6" w:rsidP="009C3424">
      <w:pPr>
        <w:pStyle w:val="Basic"/>
        <w:rPr>
          <w:rFonts w:eastAsia="Calibri"/>
          <w:b/>
          <w:bCs/>
          <w:i/>
          <w:iCs/>
        </w:rPr>
      </w:pPr>
      <w:r w:rsidRPr="00065A4C">
        <w:rPr>
          <w:rFonts w:eastAsia="Calibri"/>
          <w:b/>
          <w:bCs/>
          <w:i/>
          <w:iCs/>
        </w:rPr>
        <w:t>Nom - номинальная стоимость одной Облигации, в рублях Российской Федерации;</w:t>
      </w:r>
    </w:p>
    <w:p w14:paraId="30581407" w14:textId="4AF589DE" w:rsidR="004236F6" w:rsidRPr="00065A4C" w:rsidRDefault="004236F6" w:rsidP="009C3424">
      <w:pPr>
        <w:pStyle w:val="Basic"/>
        <w:rPr>
          <w:rFonts w:eastAsia="Calibri"/>
          <w:b/>
          <w:bCs/>
          <w:i/>
          <w:iCs/>
        </w:rPr>
      </w:pPr>
      <w:r w:rsidRPr="00065A4C">
        <w:rPr>
          <w:b/>
          <w:bCs/>
          <w:i/>
          <w:iCs/>
        </w:rPr>
        <w:t>j - порядковый номер купонного периода, j=1</w:t>
      </w:r>
      <w:r w:rsidRPr="00065A4C">
        <w:rPr>
          <w:rFonts w:eastAsia="Calibri"/>
          <w:b/>
          <w:bCs/>
          <w:i/>
          <w:iCs/>
        </w:rPr>
        <w:t>;</w:t>
      </w:r>
    </w:p>
    <w:p w14:paraId="3E05116E" w14:textId="77777777" w:rsidR="004236F6" w:rsidRPr="00065A4C" w:rsidRDefault="004236F6" w:rsidP="009C3424">
      <w:pPr>
        <w:pStyle w:val="Basic"/>
        <w:rPr>
          <w:rFonts w:eastAsia="Calibri"/>
          <w:b/>
          <w:bCs/>
          <w:i/>
          <w:iCs/>
        </w:rPr>
      </w:pPr>
      <w:r w:rsidRPr="00065A4C">
        <w:rPr>
          <w:b/>
          <w:bCs/>
          <w:i/>
          <w:iCs/>
          <w:szCs w:val="22"/>
        </w:rPr>
        <w:t xml:space="preserve">C j - </w:t>
      </w:r>
      <w:r w:rsidRPr="00065A4C">
        <w:rPr>
          <w:rFonts w:eastAsia="Calibri"/>
          <w:b/>
          <w:bCs/>
          <w:i/>
          <w:iCs/>
        </w:rPr>
        <w:t xml:space="preserve"> – размер процентной ставки </w:t>
      </w:r>
      <w:r w:rsidRPr="00065A4C">
        <w:rPr>
          <w:b/>
          <w:bCs/>
          <w:i/>
          <w:iCs/>
          <w:lang w:val="en-US"/>
        </w:rPr>
        <w:t>j</w:t>
      </w:r>
      <w:r w:rsidRPr="00065A4C">
        <w:rPr>
          <w:rFonts w:eastAsia="Calibri"/>
          <w:b/>
          <w:bCs/>
          <w:i/>
          <w:iCs/>
        </w:rPr>
        <w:t>-го купона, в процентах годовых (%);</w:t>
      </w:r>
    </w:p>
    <w:p w14:paraId="637A8E56" w14:textId="77777777" w:rsidR="004236F6" w:rsidRPr="00065A4C" w:rsidRDefault="004236F6" w:rsidP="009C3424">
      <w:pPr>
        <w:pStyle w:val="Basic"/>
        <w:rPr>
          <w:rFonts w:eastAsia="Calibri"/>
          <w:b/>
          <w:bCs/>
          <w:i/>
          <w:iCs/>
        </w:rPr>
      </w:pPr>
      <w:r w:rsidRPr="00065A4C">
        <w:rPr>
          <w:rFonts w:eastAsia="Calibri"/>
          <w:b/>
          <w:bCs/>
          <w:i/>
          <w:iCs/>
        </w:rPr>
        <w:t>T – дата размещения Облигаций;</w:t>
      </w:r>
    </w:p>
    <w:p w14:paraId="6FB3703A" w14:textId="77777777" w:rsidR="004236F6" w:rsidRPr="00065A4C" w:rsidRDefault="004236F6" w:rsidP="009C3424">
      <w:pPr>
        <w:pStyle w:val="Basic"/>
        <w:rPr>
          <w:rFonts w:eastAsia="Calibri"/>
          <w:b/>
          <w:bCs/>
          <w:i/>
          <w:iCs/>
        </w:rPr>
      </w:pPr>
      <w:r w:rsidRPr="00065A4C">
        <w:rPr>
          <w:rFonts w:eastAsia="Calibri"/>
          <w:b/>
          <w:bCs/>
          <w:i/>
          <w:iCs/>
        </w:rPr>
        <w:t>T(</w:t>
      </w:r>
      <w:r w:rsidRPr="00065A4C">
        <w:rPr>
          <w:b/>
          <w:bCs/>
          <w:i/>
          <w:iCs/>
          <w:lang w:val="en-US"/>
        </w:rPr>
        <w:t>j</w:t>
      </w:r>
      <w:r w:rsidRPr="00065A4C">
        <w:rPr>
          <w:rFonts w:eastAsia="Calibri"/>
          <w:b/>
          <w:bCs/>
          <w:i/>
          <w:iCs/>
        </w:rPr>
        <w:t xml:space="preserve">-1) – дата начала </w:t>
      </w:r>
      <w:r w:rsidRPr="00065A4C">
        <w:rPr>
          <w:b/>
          <w:bCs/>
          <w:i/>
          <w:iCs/>
          <w:lang w:val="en-US"/>
        </w:rPr>
        <w:t>j</w:t>
      </w:r>
      <w:r w:rsidRPr="00065A4C">
        <w:rPr>
          <w:rFonts w:eastAsia="Calibri"/>
          <w:b/>
          <w:bCs/>
          <w:i/>
          <w:iCs/>
        </w:rPr>
        <w:t>-го купонного периода, на который приходится размещение Облигаций.</w:t>
      </w:r>
    </w:p>
    <w:p w14:paraId="51E54BFE" w14:textId="77777777" w:rsidR="004236F6" w:rsidRPr="00065A4C" w:rsidRDefault="004236F6" w:rsidP="009C3424">
      <w:pPr>
        <w:pStyle w:val="Basic"/>
        <w:rPr>
          <w:rFonts w:eastAsia="Calibri"/>
          <w:b/>
          <w:bCs/>
          <w:i/>
          <w:iCs/>
        </w:rPr>
      </w:pPr>
      <w:r w:rsidRPr="00065A4C">
        <w:rPr>
          <w:rFonts w:eastAsia="Calibri"/>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4A130E7" w14:textId="77777777" w:rsidR="00980437" w:rsidRPr="00065A4C" w:rsidRDefault="00980437" w:rsidP="009C3424">
      <w:pPr>
        <w:pStyle w:val="Basic"/>
        <w:rPr>
          <w:b/>
          <w:bCs/>
          <w:i/>
          <w:iCs/>
        </w:rPr>
      </w:pPr>
    </w:p>
    <w:p w14:paraId="16DE01C3" w14:textId="77777777" w:rsidR="00487352" w:rsidRPr="00065A4C" w:rsidRDefault="00487352" w:rsidP="002E582F">
      <w:pPr>
        <w:pStyle w:val="Basic"/>
      </w:pPr>
      <w:r w:rsidRPr="00065A4C">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p>
    <w:p w14:paraId="5DF64245" w14:textId="77777777" w:rsidR="0075684E" w:rsidRPr="00065A4C" w:rsidRDefault="0075684E" w:rsidP="00A07E35">
      <w:pPr>
        <w:pStyle w:val="Basic"/>
        <w:rPr>
          <w:b/>
          <w:bCs/>
          <w:i/>
          <w:iCs/>
        </w:rPr>
      </w:pPr>
      <w:r w:rsidRPr="00065A4C">
        <w:rPr>
          <w:b/>
          <w:bCs/>
          <w:i/>
          <w:iCs/>
        </w:rPr>
        <w:t xml:space="preserve">Преимущественное право приобретения </w:t>
      </w:r>
      <w:r w:rsidR="00A951B9" w:rsidRPr="00065A4C">
        <w:rPr>
          <w:b/>
          <w:bCs/>
          <w:i/>
          <w:iCs/>
        </w:rPr>
        <w:t>Облигаций</w:t>
      </w:r>
      <w:r w:rsidRPr="00065A4C">
        <w:rPr>
          <w:b/>
          <w:bCs/>
          <w:i/>
          <w:iCs/>
        </w:rPr>
        <w:t xml:space="preserve"> не предоставляется. </w:t>
      </w:r>
    </w:p>
    <w:p w14:paraId="4B594641" w14:textId="77777777" w:rsidR="00C43919" w:rsidRPr="00065A4C" w:rsidRDefault="00C43919" w:rsidP="002E582F">
      <w:pPr>
        <w:pStyle w:val="Basic"/>
      </w:pPr>
    </w:p>
    <w:p w14:paraId="3AE908C0" w14:textId="77777777" w:rsidR="00487352" w:rsidRPr="00065A4C" w:rsidRDefault="00487352" w:rsidP="002E582F">
      <w:pPr>
        <w:pStyle w:val="Basic"/>
      </w:pPr>
      <w:r w:rsidRPr="00065A4C">
        <w:t>4.4. Порядок осуществления преимущественного права приобретения размещаемых ценных бумаг</w:t>
      </w:r>
    </w:p>
    <w:p w14:paraId="19017F20" w14:textId="77777777" w:rsidR="00365359" w:rsidRPr="00065A4C" w:rsidRDefault="00A951B9" w:rsidP="00A07E35">
      <w:pPr>
        <w:pStyle w:val="Basic"/>
        <w:rPr>
          <w:b/>
          <w:bCs/>
          <w:i/>
          <w:iCs/>
        </w:rPr>
      </w:pPr>
      <w:r w:rsidRPr="00065A4C">
        <w:rPr>
          <w:b/>
          <w:bCs/>
          <w:i/>
          <w:iCs/>
        </w:rPr>
        <w:t>Не применимо.</w:t>
      </w:r>
    </w:p>
    <w:p w14:paraId="6976AC24" w14:textId="77777777" w:rsidR="00C43919" w:rsidRPr="00065A4C" w:rsidRDefault="00C43919" w:rsidP="002E582F">
      <w:pPr>
        <w:pStyle w:val="Basic"/>
      </w:pPr>
    </w:p>
    <w:p w14:paraId="08B6BFCB" w14:textId="77777777" w:rsidR="00487352" w:rsidRPr="00065A4C" w:rsidRDefault="00487352" w:rsidP="002E582F">
      <w:pPr>
        <w:pStyle w:val="Basic"/>
      </w:pPr>
      <w:r w:rsidRPr="00065A4C">
        <w:t>4.5. Условия, порядок и срок оплаты ценных бумаг</w:t>
      </w:r>
    </w:p>
    <w:p w14:paraId="65E872A2" w14:textId="77777777" w:rsidR="00487352" w:rsidRPr="00065A4C" w:rsidRDefault="00487352" w:rsidP="002E582F">
      <w:pPr>
        <w:pStyle w:val="Basic"/>
      </w:pPr>
      <w:r w:rsidRPr="00065A4C">
        <w:t>4.5.1.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w:t>
      </w:r>
    </w:p>
    <w:p w14:paraId="2182B148" w14:textId="77777777" w:rsidR="00365359" w:rsidRPr="00065A4C" w:rsidRDefault="00D27B10" w:rsidP="009C3424">
      <w:pPr>
        <w:pStyle w:val="Basic"/>
        <w:rPr>
          <w:b/>
          <w:i/>
        </w:rPr>
      </w:pPr>
      <w:r w:rsidRPr="00065A4C">
        <w:rPr>
          <w:b/>
          <w:i/>
        </w:rPr>
        <w:t>О</w:t>
      </w:r>
      <w:r w:rsidR="00365359" w:rsidRPr="00065A4C">
        <w:rPr>
          <w:b/>
          <w:i/>
        </w:rPr>
        <w:t>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27D515C3" w14:textId="77777777" w:rsidR="00E60FD4" w:rsidRPr="00065A4C" w:rsidRDefault="00E60FD4" w:rsidP="002E582F">
      <w:pPr>
        <w:pStyle w:val="Basic"/>
      </w:pPr>
    </w:p>
    <w:p w14:paraId="2DD7D75F" w14:textId="39205120" w:rsidR="00487352" w:rsidRPr="00065A4C" w:rsidRDefault="00487352" w:rsidP="002E582F">
      <w:pPr>
        <w:pStyle w:val="Basic"/>
      </w:pPr>
      <w:r w:rsidRPr="00065A4C">
        <w:t>4.5.2. 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w:t>
      </w:r>
      <w:r w:rsidRPr="00065A4C">
        <w:lastRenderedPageBreak/>
        <w:t>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4C6E248A" w14:textId="77777777" w:rsidR="00D27B10" w:rsidRPr="00065A4C" w:rsidRDefault="00D27B10" w:rsidP="009C3424">
      <w:pPr>
        <w:pStyle w:val="Basic"/>
        <w:rPr>
          <w:rFonts w:eastAsia="Calibri"/>
          <w:b/>
          <w:bCs/>
          <w:i/>
          <w:iCs/>
        </w:rPr>
      </w:pPr>
      <w:r w:rsidRPr="00065A4C">
        <w:rPr>
          <w:rFonts w:eastAsia="Calibri"/>
        </w:rPr>
        <w:t xml:space="preserve">Форма оплаты: </w:t>
      </w:r>
      <w:r w:rsidRPr="00065A4C">
        <w:rPr>
          <w:rFonts w:eastAsia="Calibri"/>
          <w:b/>
          <w:bCs/>
          <w:i/>
          <w:iCs/>
        </w:rPr>
        <w:t>безналичная</w:t>
      </w:r>
    </w:p>
    <w:p w14:paraId="387C917C" w14:textId="77777777" w:rsidR="00D27B10" w:rsidRPr="00065A4C" w:rsidRDefault="00D27B10" w:rsidP="009C3424">
      <w:pPr>
        <w:pStyle w:val="Basic"/>
        <w:rPr>
          <w:rFonts w:eastAsia="Calibri"/>
        </w:rPr>
      </w:pPr>
    </w:p>
    <w:p w14:paraId="1DE6033D" w14:textId="77777777" w:rsidR="00D27B10" w:rsidRPr="00065A4C" w:rsidRDefault="00D27B10" w:rsidP="009C3424">
      <w:pPr>
        <w:pStyle w:val="Basic"/>
        <w:rPr>
          <w:rFonts w:eastAsia="Calibri"/>
          <w:b/>
          <w:bCs/>
          <w:i/>
          <w:iCs/>
        </w:rPr>
      </w:pPr>
      <w:r w:rsidRPr="00065A4C">
        <w:rPr>
          <w:rFonts w:eastAsia="Calibri"/>
          <w:b/>
          <w:bCs/>
          <w:i/>
          <w:iCs/>
        </w:rPr>
        <w:t xml:space="preserve">Реквизиты счета, Андеррайтера на который должны перечисляться денежные средства в оплату ценных бумаг выпуска: </w:t>
      </w:r>
    </w:p>
    <w:p w14:paraId="5ED0BE71" w14:textId="77777777" w:rsidR="00227286" w:rsidRPr="00065A4C" w:rsidRDefault="00227286" w:rsidP="009C3424">
      <w:pPr>
        <w:pStyle w:val="Basic"/>
        <w:rPr>
          <w:b/>
          <w:bCs/>
          <w:i/>
          <w:iCs/>
        </w:rPr>
      </w:pPr>
      <w:r w:rsidRPr="00065A4C">
        <w:t xml:space="preserve">Полное фирменное наименование: </w:t>
      </w:r>
      <w:r w:rsidRPr="00065A4C">
        <w:rPr>
          <w:b/>
          <w:bCs/>
          <w:i/>
          <w:iCs/>
        </w:rPr>
        <w:t xml:space="preserve">«Газпромбанк» (Акционерное общество) </w:t>
      </w:r>
    </w:p>
    <w:p w14:paraId="36F5F314" w14:textId="51F834D7" w:rsidR="008902AC" w:rsidRPr="00065A4C" w:rsidRDefault="00227286" w:rsidP="009C3424">
      <w:pPr>
        <w:pStyle w:val="Basic"/>
      </w:pPr>
      <w:r w:rsidRPr="00065A4C">
        <w:t xml:space="preserve">Сокращенное фирменное наименование: </w:t>
      </w:r>
      <w:r w:rsidR="003D48E8" w:rsidRPr="00065A4C">
        <w:rPr>
          <w:b/>
          <w:i/>
        </w:rPr>
        <w:t>Банк ГПБ (АО)</w:t>
      </w:r>
    </w:p>
    <w:p w14:paraId="3A5A0932" w14:textId="77777777" w:rsidR="003773EB" w:rsidRPr="00065A4C" w:rsidRDefault="003773EB" w:rsidP="009C3424">
      <w:pPr>
        <w:pStyle w:val="Basic"/>
      </w:pPr>
      <w:r w:rsidRPr="00065A4C">
        <w:t xml:space="preserve">Номер счета: </w:t>
      </w:r>
      <w:r w:rsidRPr="00065A4C">
        <w:rPr>
          <w:rStyle w:val="BasicChar"/>
          <w:b/>
          <w:bCs/>
          <w:i/>
          <w:iCs/>
        </w:rPr>
        <w:t>30411810600000000123</w:t>
      </w:r>
    </w:p>
    <w:p w14:paraId="2B1F91EA" w14:textId="77777777" w:rsidR="003773EB" w:rsidRPr="00065A4C" w:rsidRDefault="003773EB" w:rsidP="009C3424">
      <w:pPr>
        <w:pStyle w:val="Basic"/>
        <w:rPr>
          <w:rStyle w:val="BasicChar"/>
        </w:rPr>
      </w:pPr>
      <w:r w:rsidRPr="00065A4C">
        <w:t xml:space="preserve">КПП получателя средств, поступающих в оплату ценных бумаг: </w:t>
      </w:r>
      <w:r w:rsidRPr="00065A4C">
        <w:rPr>
          <w:rStyle w:val="BasicChar"/>
          <w:b/>
          <w:bCs/>
          <w:i/>
          <w:iCs/>
        </w:rPr>
        <w:t>997950001</w:t>
      </w:r>
    </w:p>
    <w:p w14:paraId="13BC7DF1" w14:textId="118FC078" w:rsidR="00D27B10" w:rsidRPr="00065A4C" w:rsidRDefault="003773EB" w:rsidP="009C3424">
      <w:pPr>
        <w:pStyle w:val="Basic"/>
        <w:rPr>
          <w:b/>
          <w:bCs/>
          <w:i/>
          <w:iCs/>
        </w:rPr>
      </w:pPr>
      <w:r w:rsidRPr="00065A4C">
        <w:t xml:space="preserve">ИНН получателя средств, поступающих в оплату ценных бумаг: </w:t>
      </w:r>
      <w:r w:rsidRPr="00065A4C">
        <w:rPr>
          <w:b/>
          <w:bCs/>
          <w:i/>
          <w:iCs/>
        </w:rPr>
        <w:t>7744001497</w:t>
      </w:r>
    </w:p>
    <w:p w14:paraId="41383E99" w14:textId="77777777" w:rsidR="008902AC" w:rsidRPr="00065A4C" w:rsidRDefault="008902AC" w:rsidP="002E582F">
      <w:pPr>
        <w:pStyle w:val="Basic"/>
        <w:rPr>
          <w:rFonts w:eastAsia="Calibri"/>
        </w:rPr>
      </w:pPr>
    </w:p>
    <w:p w14:paraId="25C64854" w14:textId="77777777" w:rsidR="00D27B10" w:rsidRPr="00065A4C" w:rsidRDefault="00D27B10" w:rsidP="002E582F">
      <w:pPr>
        <w:pStyle w:val="Basic"/>
        <w:rPr>
          <w:rFonts w:eastAsia="Calibri"/>
        </w:rPr>
      </w:pPr>
      <w:r w:rsidRPr="00065A4C">
        <w:rPr>
          <w:rFonts w:eastAsia="Calibri"/>
        </w:rPr>
        <w:t>Кредитная организация:</w:t>
      </w:r>
    </w:p>
    <w:p w14:paraId="42D182B3" w14:textId="77777777" w:rsidR="00D27B10" w:rsidRPr="00065A4C" w:rsidRDefault="00D27B10" w:rsidP="002E582F">
      <w:pPr>
        <w:pStyle w:val="Basic"/>
        <w:rPr>
          <w:rFonts w:eastAsia="Calibri"/>
        </w:rPr>
      </w:pPr>
      <w:r w:rsidRPr="00065A4C">
        <w:rPr>
          <w:rFonts w:eastAsia="Calibri"/>
        </w:rPr>
        <w:t xml:space="preserve">Полное фирменное наименование на русском языке: </w:t>
      </w:r>
      <w:r w:rsidRPr="00065A4C">
        <w:rPr>
          <w:rFonts w:eastAsia="Calibri"/>
          <w:b/>
          <w:i/>
        </w:rPr>
        <w:t>Небанковская кредитная организация акционерное общество «Национальный расчетный депозитарий»</w:t>
      </w:r>
    </w:p>
    <w:p w14:paraId="7A8FF21A" w14:textId="77777777" w:rsidR="00D27B10" w:rsidRPr="00065A4C" w:rsidRDefault="00D27B10" w:rsidP="002E582F">
      <w:pPr>
        <w:pStyle w:val="Basic"/>
        <w:rPr>
          <w:rFonts w:eastAsia="Calibri"/>
        </w:rPr>
      </w:pPr>
      <w:r w:rsidRPr="00065A4C">
        <w:rPr>
          <w:rFonts w:eastAsia="Calibri"/>
        </w:rPr>
        <w:t xml:space="preserve">Сокращенное фирменное наименование на русском языке: </w:t>
      </w:r>
      <w:r w:rsidRPr="00065A4C">
        <w:rPr>
          <w:rFonts w:eastAsia="Calibri"/>
          <w:b/>
          <w:i/>
        </w:rPr>
        <w:t>НКО АО НРД</w:t>
      </w:r>
    </w:p>
    <w:p w14:paraId="7F47D0EB" w14:textId="77777777" w:rsidR="00D27B10" w:rsidRPr="00065A4C" w:rsidRDefault="00D27B10" w:rsidP="002E582F">
      <w:pPr>
        <w:pStyle w:val="Basic"/>
        <w:rPr>
          <w:rFonts w:eastAsia="Calibri"/>
        </w:rPr>
      </w:pPr>
      <w:r w:rsidRPr="00065A4C">
        <w:rPr>
          <w:rFonts w:eastAsia="Calibri"/>
        </w:rPr>
        <w:t xml:space="preserve">Место нахождения: </w:t>
      </w:r>
      <w:r w:rsidR="00D20A71" w:rsidRPr="00065A4C">
        <w:rPr>
          <w:rFonts w:eastAsia="Calibri"/>
          <w:b/>
          <w:i/>
        </w:rPr>
        <w:t xml:space="preserve">Российская Федерация, </w:t>
      </w:r>
      <w:r w:rsidRPr="00065A4C">
        <w:rPr>
          <w:rFonts w:eastAsia="Calibri"/>
          <w:b/>
          <w:i/>
        </w:rPr>
        <w:t>город Москва</w:t>
      </w:r>
    </w:p>
    <w:p w14:paraId="0126C2C8" w14:textId="77777777" w:rsidR="00D27B10" w:rsidRPr="00065A4C" w:rsidRDefault="00D27B10" w:rsidP="002E582F">
      <w:pPr>
        <w:pStyle w:val="Basic"/>
        <w:rPr>
          <w:rFonts w:eastAsia="Calibri"/>
        </w:rPr>
      </w:pPr>
      <w:r w:rsidRPr="00065A4C">
        <w:rPr>
          <w:rFonts w:eastAsia="Calibri"/>
        </w:rPr>
        <w:t xml:space="preserve">БИК: </w:t>
      </w:r>
      <w:r w:rsidRPr="00065A4C">
        <w:rPr>
          <w:rFonts w:eastAsia="Calibri"/>
          <w:b/>
          <w:i/>
        </w:rPr>
        <w:t>044525505</w:t>
      </w:r>
    </w:p>
    <w:p w14:paraId="470B2C6D" w14:textId="77777777" w:rsidR="00D27B10" w:rsidRPr="00065A4C" w:rsidRDefault="00D27B10" w:rsidP="002E582F">
      <w:pPr>
        <w:pStyle w:val="Basic"/>
        <w:rPr>
          <w:rFonts w:eastAsia="Calibri"/>
        </w:rPr>
      </w:pPr>
      <w:r w:rsidRPr="00065A4C">
        <w:rPr>
          <w:rFonts w:eastAsia="Calibri"/>
        </w:rPr>
        <w:t xml:space="preserve">КПП: </w:t>
      </w:r>
      <w:r w:rsidRPr="00065A4C">
        <w:rPr>
          <w:rFonts w:eastAsia="Calibri"/>
          <w:b/>
          <w:i/>
        </w:rPr>
        <w:t>770101001</w:t>
      </w:r>
    </w:p>
    <w:p w14:paraId="12B42D2A" w14:textId="3E4109B1" w:rsidR="00D27B10" w:rsidRPr="00065A4C" w:rsidRDefault="00D27B10" w:rsidP="002E582F">
      <w:pPr>
        <w:pStyle w:val="Basic"/>
        <w:rPr>
          <w:rFonts w:eastAsia="Calibri"/>
          <w:b/>
          <w:i/>
        </w:rPr>
      </w:pPr>
      <w:r w:rsidRPr="00065A4C">
        <w:rPr>
          <w:rFonts w:eastAsia="Calibri"/>
        </w:rPr>
        <w:t xml:space="preserve">К/с: </w:t>
      </w:r>
      <w:r w:rsidRPr="00065A4C">
        <w:rPr>
          <w:rFonts w:eastAsia="Calibri"/>
          <w:b/>
          <w:i/>
        </w:rPr>
        <w:t>30105810345250000505</w:t>
      </w:r>
      <w:r w:rsidR="00F4762E" w:rsidRPr="00065A4C">
        <w:rPr>
          <w:rFonts w:eastAsia="Calibri"/>
          <w:b/>
          <w:i/>
        </w:rPr>
        <w:t xml:space="preserve"> </w:t>
      </w:r>
      <w:r w:rsidR="00F4762E" w:rsidRPr="00065A4C">
        <w:rPr>
          <w:b/>
          <w:i/>
          <w:color w:val="000000" w:themeColor="text1"/>
          <w:szCs w:val="22"/>
        </w:rPr>
        <w:t>в ГУ Банка России по ЦФО</w:t>
      </w:r>
    </w:p>
    <w:p w14:paraId="253561DA" w14:textId="77777777" w:rsidR="00D27B10" w:rsidRPr="00065A4C" w:rsidRDefault="00D27B10" w:rsidP="009C3424">
      <w:pPr>
        <w:pStyle w:val="Basic"/>
        <w:rPr>
          <w:rFonts w:eastAsia="Calibri"/>
        </w:rPr>
      </w:pPr>
    </w:p>
    <w:p w14:paraId="0BF7A783" w14:textId="77777777" w:rsidR="00D27B10" w:rsidRPr="00065A4C" w:rsidRDefault="00D27B10" w:rsidP="00A07E35">
      <w:pPr>
        <w:pStyle w:val="Basic"/>
        <w:rPr>
          <w:rFonts w:eastAsia="Calibri"/>
          <w:b/>
          <w:bCs/>
          <w:i/>
          <w:iCs/>
        </w:rPr>
      </w:pPr>
      <w:r w:rsidRPr="00065A4C">
        <w:rPr>
          <w:rFonts w:eastAsia="Calibri"/>
          <w:b/>
          <w:bCs/>
          <w:i/>
          <w:iCs/>
        </w:rPr>
        <w:t>Андеррайтер переводит средства, полученные от размещения Облигаций, на счет Эмитента в срок, установленный договором о выполнении функций агента по размещению ценных бумаг на Бирже.</w:t>
      </w:r>
    </w:p>
    <w:p w14:paraId="36E212B9" w14:textId="77777777" w:rsidR="00D27B10" w:rsidRPr="00065A4C" w:rsidRDefault="00D27B10" w:rsidP="009C3424">
      <w:pPr>
        <w:pStyle w:val="Basic"/>
        <w:rPr>
          <w:rFonts w:eastAsia="Calibri"/>
        </w:rPr>
      </w:pPr>
    </w:p>
    <w:p w14:paraId="19F51DA6" w14:textId="77777777" w:rsidR="00487352" w:rsidRPr="00065A4C" w:rsidRDefault="00487352" w:rsidP="002E582F">
      <w:pPr>
        <w:pStyle w:val="Basic"/>
      </w:pPr>
      <w:r w:rsidRPr="00065A4C">
        <w:t xml:space="preserve">4.5.3. 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w:t>
      </w:r>
      <w:r w:rsidR="00C3634C" w:rsidRPr="00065A4C">
        <w:t>приема</w:t>
      </w:r>
      <w:r w:rsidRPr="00065A4C">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00365359" w:rsidRPr="00065A4C">
        <w:t xml:space="preserve"> </w:t>
      </w:r>
      <w:r w:rsidR="00365359" w:rsidRPr="00065A4C">
        <w:rPr>
          <w:b/>
          <w:i/>
        </w:rPr>
        <w:t>Не применимо</w:t>
      </w:r>
    </w:p>
    <w:p w14:paraId="5991C0D1" w14:textId="77777777" w:rsidR="00E60FD4" w:rsidRPr="00065A4C" w:rsidRDefault="00E60FD4" w:rsidP="002E582F">
      <w:pPr>
        <w:pStyle w:val="Basic"/>
      </w:pPr>
    </w:p>
    <w:p w14:paraId="6B7F25FF" w14:textId="7E2481BA" w:rsidR="00487352" w:rsidRPr="00065A4C" w:rsidRDefault="00487352" w:rsidP="002E582F">
      <w:pPr>
        <w:pStyle w:val="Basic"/>
        <w:rPr>
          <w:rStyle w:val="BasicChar"/>
        </w:rPr>
      </w:pPr>
      <w:r w:rsidRPr="00065A4C">
        <w:t>4.5.4. 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00365359" w:rsidRPr="00065A4C">
        <w:t xml:space="preserve"> </w:t>
      </w:r>
      <w:r w:rsidR="00365359" w:rsidRPr="00065A4C">
        <w:rPr>
          <w:b/>
          <w:i/>
        </w:rPr>
        <w:t>Не применимо</w:t>
      </w:r>
    </w:p>
    <w:p w14:paraId="5E33315C" w14:textId="77777777" w:rsidR="00E60FD4" w:rsidRPr="00065A4C" w:rsidRDefault="00E60FD4" w:rsidP="002E582F">
      <w:pPr>
        <w:pStyle w:val="Basic"/>
      </w:pPr>
    </w:p>
    <w:p w14:paraId="07E1866D" w14:textId="17DEECE8" w:rsidR="00487352" w:rsidRPr="00065A4C" w:rsidRDefault="00487352" w:rsidP="002E582F">
      <w:pPr>
        <w:pStyle w:val="Basic"/>
      </w:pPr>
      <w:r w:rsidRPr="00065A4C">
        <w:t xml:space="preserve">4.5.5. </w:t>
      </w:r>
      <w:r w:rsidR="00956677" w:rsidRPr="00065A4C">
        <w:t>С</w:t>
      </w:r>
      <w:r w:rsidRPr="00065A4C">
        <w:t>рок оплаты размещаемых ценных бумаг.</w:t>
      </w:r>
    </w:p>
    <w:p w14:paraId="71EEAE87" w14:textId="77777777" w:rsidR="006A0154" w:rsidRPr="00065A4C" w:rsidRDefault="00365359" w:rsidP="00A07E35">
      <w:pPr>
        <w:pStyle w:val="Basic"/>
        <w:rPr>
          <w:b/>
          <w:bCs/>
          <w:i/>
          <w:iCs/>
        </w:rPr>
      </w:pPr>
      <w:r w:rsidRPr="00065A4C">
        <w:rPr>
          <w:b/>
          <w:bCs/>
          <w:i/>
          <w:iCs/>
        </w:rPr>
        <w:lastRenderedPageBreak/>
        <w:t xml:space="preserve">Оплата </w:t>
      </w:r>
      <w:r w:rsidR="00D27B10" w:rsidRPr="00065A4C">
        <w:rPr>
          <w:b/>
          <w:bCs/>
          <w:i/>
          <w:iCs/>
        </w:rPr>
        <w:t>О</w:t>
      </w:r>
      <w:r w:rsidRPr="00065A4C">
        <w:rPr>
          <w:b/>
          <w:bCs/>
          <w:i/>
          <w:iCs/>
        </w:rPr>
        <w:t>блигаций осуществляется в процессе их размещения на торгах Биржи.</w:t>
      </w:r>
    </w:p>
    <w:p w14:paraId="6CAA7451" w14:textId="77777777" w:rsidR="00365359" w:rsidRPr="00065A4C" w:rsidRDefault="006A0154" w:rsidP="00A07E35">
      <w:pPr>
        <w:pStyle w:val="Basic"/>
        <w:rPr>
          <w:b/>
          <w:bCs/>
          <w:i/>
          <w:iCs/>
        </w:rPr>
      </w:pPr>
      <w:r w:rsidRPr="00065A4C">
        <w:rPr>
          <w:b/>
          <w:bCs/>
          <w:i/>
          <w:iCs/>
        </w:rPr>
        <w:t xml:space="preserve">Денежные расчеты по сделкам купли-продажи </w:t>
      </w:r>
      <w:r w:rsidR="00D27B10" w:rsidRPr="00065A4C">
        <w:rPr>
          <w:b/>
          <w:bCs/>
          <w:i/>
          <w:iCs/>
        </w:rPr>
        <w:t>О</w:t>
      </w:r>
      <w:r w:rsidRPr="00065A4C">
        <w:rPr>
          <w:b/>
          <w:bCs/>
          <w:i/>
          <w:iCs/>
        </w:rPr>
        <w:t>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w:t>
      </w:r>
      <w:r w:rsidR="00365359" w:rsidRPr="00065A4C">
        <w:rPr>
          <w:b/>
          <w:bCs/>
          <w:i/>
          <w:iCs/>
        </w:rPr>
        <w:t xml:space="preserve"> </w:t>
      </w:r>
    </w:p>
    <w:p w14:paraId="623D2A41" w14:textId="77777777" w:rsidR="00E441C3" w:rsidRPr="00065A4C" w:rsidRDefault="00E441C3" w:rsidP="00A07E35">
      <w:pPr>
        <w:pStyle w:val="Basic"/>
        <w:rPr>
          <w:rFonts w:eastAsia="Calibri"/>
          <w:b/>
          <w:bCs/>
          <w:i/>
          <w:iCs/>
        </w:rPr>
      </w:pPr>
      <w:r w:rsidRPr="00065A4C">
        <w:rPr>
          <w:rFonts w:eastAsia="Calibri"/>
          <w:b/>
          <w:bCs/>
          <w:i/>
          <w:iCs/>
        </w:rPr>
        <w:t xml:space="preserve">Возможность рассрочки при оплате </w:t>
      </w:r>
      <w:r w:rsidR="00C27117" w:rsidRPr="00065A4C">
        <w:rPr>
          <w:rFonts w:eastAsia="Calibri"/>
          <w:b/>
          <w:bCs/>
          <w:i/>
          <w:iCs/>
        </w:rPr>
        <w:t>Облигаций</w:t>
      </w:r>
      <w:r w:rsidRPr="00065A4C">
        <w:rPr>
          <w:rFonts w:eastAsia="Calibri"/>
          <w:b/>
          <w:bCs/>
          <w:i/>
          <w:iCs/>
        </w:rPr>
        <w:t xml:space="preserve"> не предусмотрена.</w:t>
      </w:r>
    </w:p>
    <w:p w14:paraId="5F8AEFEE" w14:textId="77777777" w:rsidR="00946FC5" w:rsidRPr="00065A4C" w:rsidRDefault="00946FC5" w:rsidP="002E582F">
      <w:pPr>
        <w:pStyle w:val="Basic"/>
      </w:pPr>
    </w:p>
    <w:p w14:paraId="70236203" w14:textId="77777777" w:rsidR="00487352" w:rsidRPr="00065A4C" w:rsidRDefault="00487352" w:rsidP="002E582F">
      <w:pPr>
        <w:pStyle w:val="Basic"/>
      </w:pPr>
      <w:r w:rsidRPr="00065A4C">
        <w:t>5. Порядок раскрытия эмитентом информации о выпуске (дополнительном выпуске) ценных бумаг</w:t>
      </w:r>
    </w:p>
    <w:p w14:paraId="18740427" w14:textId="77777777" w:rsidR="00487352" w:rsidRPr="00065A4C" w:rsidRDefault="00487352" w:rsidP="009C3424">
      <w:pPr>
        <w:pStyle w:val="Basic"/>
      </w:pPr>
      <w:r w:rsidRPr="00065A4C">
        <w:t xml:space="preserve">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w:t>
      </w:r>
      <w:hyperlink r:id="rId12" w:history="1">
        <w:r w:rsidRPr="00065A4C">
          <w:rPr>
            <w:bCs/>
            <w:iCs/>
            <w:sz w:val="21"/>
            <w:szCs w:val="21"/>
          </w:rPr>
          <w:t>законом</w:t>
        </w:r>
      </w:hyperlink>
      <w:r w:rsidRPr="00065A4C">
        <w:t xml:space="preserve"> "О рынке ценных бумаг".</w:t>
      </w:r>
    </w:p>
    <w:p w14:paraId="35D017C6" w14:textId="77777777" w:rsidR="008D0DD3" w:rsidRPr="00065A4C" w:rsidRDefault="008D0DD3" w:rsidP="009C3424">
      <w:pPr>
        <w:pStyle w:val="Basic"/>
        <w:rPr>
          <w:b/>
          <w:bCs/>
          <w:i/>
          <w:iCs/>
        </w:rPr>
      </w:pPr>
      <w:r w:rsidRPr="00065A4C">
        <w:rPr>
          <w:b/>
          <w:bCs/>
          <w:i/>
          <w:iCs/>
        </w:rPr>
        <w:t xml:space="preserve">Эмитент раскрывает информацию о настоящем Выпуске в порядке, предусмотренном Федеральным </w:t>
      </w:r>
      <w:hyperlink r:id="rId13" w:history="1">
        <w:r w:rsidRPr="00065A4C">
          <w:rPr>
            <w:b/>
            <w:bCs/>
            <w:i/>
            <w:iCs/>
          </w:rPr>
          <w:t>законом</w:t>
        </w:r>
      </w:hyperlink>
      <w:r w:rsidRPr="00065A4C">
        <w:rPr>
          <w:b/>
          <w:bCs/>
          <w:i/>
          <w:iCs/>
        </w:rPr>
        <w:t xml:space="preserve"> от 22.04.1996 № 39-ФЗ "О рынке ценных бумаг" и Эмиссионными документами.</w:t>
      </w:r>
    </w:p>
    <w:p w14:paraId="0B2CC4F9" w14:textId="77777777" w:rsidR="00487352" w:rsidRPr="00065A4C" w:rsidRDefault="00487352" w:rsidP="002E582F">
      <w:pPr>
        <w:pStyle w:val="Basic"/>
      </w:pPr>
      <w:r w:rsidRPr="00065A4C">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r w:rsidR="00365359" w:rsidRPr="00065A4C">
        <w:t xml:space="preserve"> </w:t>
      </w:r>
      <w:r w:rsidR="00365359" w:rsidRPr="00065A4C">
        <w:rPr>
          <w:b/>
          <w:i/>
        </w:rPr>
        <w:t>Не применимо</w:t>
      </w:r>
    </w:p>
    <w:p w14:paraId="4F8D4738" w14:textId="77777777" w:rsidR="00365359" w:rsidRPr="00065A4C" w:rsidRDefault="00487352" w:rsidP="002E582F">
      <w:pPr>
        <w:pStyle w:val="Basic"/>
      </w:pPr>
      <w:r w:rsidRPr="00065A4C">
        <w:t xml:space="preserve">В случае если информация о выпуске (дополнительном выпуске) раскрывается путем опубликования в периодическом печатном издании (изданиях), указывается </w:t>
      </w:r>
      <w:r w:rsidR="00EA3CCF" w:rsidRPr="00065A4C">
        <w:t>наименование</w:t>
      </w:r>
      <w:r w:rsidR="008B5DBB" w:rsidRPr="00065A4C">
        <w:t xml:space="preserve"> </w:t>
      </w:r>
      <w:r w:rsidRPr="00065A4C">
        <w:t>такого издания (изданий).</w:t>
      </w:r>
      <w:r w:rsidR="00365359" w:rsidRPr="00065A4C">
        <w:t xml:space="preserve"> </w:t>
      </w:r>
      <w:r w:rsidR="00365359" w:rsidRPr="00065A4C">
        <w:rPr>
          <w:b/>
          <w:i/>
        </w:rPr>
        <w:t>Не применимо</w:t>
      </w:r>
    </w:p>
    <w:p w14:paraId="79F2031C" w14:textId="376E55AD" w:rsidR="00D27B10" w:rsidRPr="00065A4C" w:rsidRDefault="00487352" w:rsidP="002E582F">
      <w:pPr>
        <w:pStyle w:val="Basic"/>
        <w:rPr>
          <w:b/>
          <w:i/>
        </w:rPr>
      </w:pPr>
      <w:r w:rsidRPr="00065A4C">
        <w:t xml:space="preserve">В случае если информация раскрывается путем опубликования на странице в сети "Интернет", указывается адрес </w:t>
      </w:r>
      <w:r w:rsidR="008B5DBB" w:rsidRPr="00065A4C">
        <w:t xml:space="preserve">этой </w:t>
      </w:r>
      <w:r w:rsidRPr="00065A4C">
        <w:t>страницы в сети "Интернет".</w:t>
      </w:r>
      <w:r w:rsidR="00365359" w:rsidRPr="00065A4C">
        <w:t xml:space="preserve"> </w:t>
      </w:r>
      <w:r w:rsidR="00227286" w:rsidRPr="00065A4C">
        <w:rPr>
          <w:b/>
          <w:i/>
          <w:szCs w:val="22"/>
        </w:rPr>
        <w:t>https://www.e-disclosure.ru/portal/company.aspx?id=27912</w:t>
      </w:r>
      <w:r w:rsidR="00D27B10" w:rsidRPr="00065A4C">
        <w:rPr>
          <w:b/>
          <w:i/>
        </w:rPr>
        <w:t xml:space="preserve"> </w:t>
      </w:r>
    </w:p>
    <w:p w14:paraId="546E4C38" w14:textId="77777777" w:rsidR="00D27B10" w:rsidRPr="00065A4C" w:rsidRDefault="00D27B10" w:rsidP="00A07E35">
      <w:pPr>
        <w:pStyle w:val="Basic"/>
        <w:rPr>
          <w:b/>
          <w:bCs/>
          <w:i/>
          <w:iCs/>
        </w:rPr>
      </w:pPr>
    </w:p>
    <w:p w14:paraId="266EF4B6" w14:textId="77777777" w:rsidR="00001587" w:rsidRPr="00065A4C" w:rsidRDefault="00001587" w:rsidP="002E582F">
      <w:pPr>
        <w:pStyle w:val="Basic"/>
        <w:rPr>
          <w:rFonts w:eastAsia="Calibri"/>
        </w:rPr>
      </w:pPr>
      <w:r w:rsidRPr="00065A4C">
        <w:rPr>
          <w:rFonts w:eastAsia="Calibri"/>
        </w:rPr>
        <w:t xml:space="preserve">В случае если эмитент обязан раскрывать информацию в форме отчета эмитента и сообщений о существенных фактах, указывается </w:t>
      </w:r>
      <w:r w:rsidR="00020056" w:rsidRPr="00065A4C">
        <w:rPr>
          <w:rFonts w:eastAsia="Calibri"/>
        </w:rPr>
        <w:t>данное</w:t>
      </w:r>
      <w:r w:rsidRPr="00065A4C">
        <w:rPr>
          <w:rFonts w:eastAsia="Calibri"/>
        </w:rPr>
        <w:t xml:space="preserve"> обстоятельство.</w:t>
      </w:r>
    </w:p>
    <w:p w14:paraId="09AEA0F8" w14:textId="77777777" w:rsidR="00C43919" w:rsidRPr="00065A4C" w:rsidRDefault="00001587" w:rsidP="00A07E35">
      <w:pPr>
        <w:pStyle w:val="Basic"/>
        <w:rPr>
          <w:rFonts w:eastAsia="Calibri"/>
          <w:b/>
          <w:bCs/>
          <w:i/>
          <w:iCs/>
        </w:rPr>
      </w:pPr>
      <w:r w:rsidRPr="00065A4C">
        <w:rPr>
          <w:rFonts w:eastAsia="Calibri"/>
          <w:b/>
          <w:bCs/>
          <w:i/>
          <w:iCs/>
        </w:rPr>
        <w:t>Эмитент обязан раскрывать информацию в форме отчета эмитента и сообщений о существенных фактах.</w:t>
      </w:r>
    </w:p>
    <w:p w14:paraId="0B61FC13" w14:textId="77777777" w:rsidR="00001587" w:rsidRPr="00065A4C" w:rsidRDefault="00001587" w:rsidP="002E582F">
      <w:pPr>
        <w:pStyle w:val="Basic"/>
      </w:pPr>
    </w:p>
    <w:p w14:paraId="49101E4C" w14:textId="77777777" w:rsidR="00487352" w:rsidRPr="00065A4C" w:rsidRDefault="00487352" w:rsidP="002E582F">
      <w:pPr>
        <w:pStyle w:val="Basic"/>
      </w:pPr>
      <w:r w:rsidRPr="00065A4C">
        <w:t>6.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0A6728B2" w14:textId="77777777" w:rsidR="00487352" w:rsidRPr="00065A4C" w:rsidRDefault="00487352" w:rsidP="002E582F">
      <w:pPr>
        <w:pStyle w:val="Basic"/>
      </w:pPr>
      <w:r w:rsidRPr="00065A4C">
        <w:t>Указываются сведения о документе, содержащем фактические итоги размещения ценных бумаг, который будет представлен в Банк России после завершения размещения ценных бумаг: отчет об итогах выпуска (дополнительного выпуска) ценных бумаг, или уведомление об итогах выпуска (дополнительного выпуска) ценных бумаг.</w:t>
      </w:r>
    </w:p>
    <w:p w14:paraId="3290FB66" w14:textId="77777777" w:rsidR="006A0154" w:rsidRPr="00065A4C" w:rsidRDefault="006A0154" w:rsidP="009C3424">
      <w:pPr>
        <w:pStyle w:val="Basic"/>
        <w:rPr>
          <w:b/>
          <w:bCs/>
          <w:i/>
          <w:iCs/>
        </w:rPr>
      </w:pPr>
      <w:r w:rsidRPr="00065A4C">
        <w:rPr>
          <w:b/>
          <w:bCs/>
          <w:i/>
          <w:iCs/>
        </w:rPr>
        <w:t xml:space="preserve">В соответствии с Федеральным законом от 22.04.1996 № 39-ФЗ "О рынке ценных бумаг", депозитарием, осуществляющим централизованный учет прав на </w:t>
      </w:r>
      <w:r w:rsidR="003B78DD" w:rsidRPr="00065A4C">
        <w:rPr>
          <w:b/>
          <w:bCs/>
          <w:i/>
          <w:iCs/>
        </w:rPr>
        <w:t>Облигации</w:t>
      </w:r>
      <w:r w:rsidRPr="00065A4C">
        <w:rPr>
          <w:b/>
          <w:bCs/>
          <w:i/>
          <w:iCs/>
        </w:rPr>
        <w:t xml:space="preserve"> эмитента, представляется </w:t>
      </w:r>
      <w:hyperlink r:id="rId14" w:history="1">
        <w:r w:rsidRPr="00065A4C">
          <w:rPr>
            <w:b/>
            <w:bCs/>
            <w:i/>
            <w:iCs/>
          </w:rPr>
          <w:t>уведомление</w:t>
        </w:r>
      </w:hyperlink>
      <w:r w:rsidRPr="00065A4C">
        <w:rPr>
          <w:b/>
          <w:bCs/>
          <w:i/>
          <w:iCs/>
        </w:rPr>
        <w:t xml:space="preserve"> об итогах выпуска эмиссионных ценных бумаг</w:t>
      </w:r>
      <w:r w:rsidR="003B78DD" w:rsidRPr="00065A4C">
        <w:rPr>
          <w:b/>
          <w:bCs/>
          <w:i/>
          <w:iCs/>
        </w:rPr>
        <w:t xml:space="preserve"> в Банк России</w:t>
      </w:r>
      <w:r w:rsidRPr="00065A4C">
        <w:rPr>
          <w:b/>
          <w:bCs/>
          <w:i/>
          <w:iCs/>
        </w:rPr>
        <w:t xml:space="preserve">. </w:t>
      </w:r>
    </w:p>
    <w:p w14:paraId="7F093D82" w14:textId="77777777" w:rsidR="00365359" w:rsidRPr="00065A4C" w:rsidRDefault="00365359" w:rsidP="00A07E35">
      <w:pPr>
        <w:pStyle w:val="Basic"/>
        <w:rPr>
          <w:b/>
          <w:bCs/>
          <w:i/>
          <w:iCs/>
        </w:rPr>
      </w:pPr>
      <w:r w:rsidRPr="00065A4C">
        <w:rPr>
          <w:b/>
          <w:bCs/>
          <w:i/>
          <w:iCs/>
        </w:rPr>
        <w:lastRenderedPageBreak/>
        <w:t xml:space="preserve"> </w:t>
      </w:r>
    </w:p>
    <w:p w14:paraId="2089B30B" w14:textId="77777777" w:rsidR="00487352" w:rsidRPr="00065A4C" w:rsidRDefault="00487352" w:rsidP="002E582F">
      <w:pPr>
        <w:pStyle w:val="Basic"/>
      </w:pPr>
      <w:r w:rsidRPr="00065A4C">
        <w:t>7. Иные сведения</w:t>
      </w:r>
    </w:p>
    <w:p w14:paraId="4093C1F9" w14:textId="77777777" w:rsidR="006D0E19" w:rsidRPr="00065A4C" w:rsidRDefault="006D0E19" w:rsidP="006D0E19">
      <w:pPr>
        <w:pStyle w:val="Basic"/>
      </w:pPr>
      <w:r w:rsidRPr="00065A4C">
        <w:t xml:space="preserve">Сведения о купонном доходе: </w:t>
      </w:r>
    </w:p>
    <w:p w14:paraId="0686DE0D" w14:textId="77777777" w:rsidR="006D0E19" w:rsidRPr="00065A4C" w:rsidRDefault="006D0E19" w:rsidP="006D0E19">
      <w:pPr>
        <w:pStyle w:val="Basic"/>
      </w:pPr>
    </w:p>
    <w:p w14:paraId="7F013C89" w14:textId="7388882F" w:rsidR="006D0E19" w:rsidRPr="00065A4C" w:rsidRDefault="006D0E19" w:rsidP="006D0E19">
      <w:pPr>
        <w:pStyle w:val="Basic"/>
        <w:rPr>
          <w:b/>
          <w:bCs/>
          <w:i/>
          <w:iCs/>
        </w:rPr>
      </w:pPr>
      <w:r w:rsidRPr="00065A4C">
        <w:rPr>
          <w:b/>
          <w:bCs/>
          <w:i/>
          <w:iCs/>
        </w:rPr>
        <w:t>1. Ставка первого купона по Облигациям устанавливается</w:t>
      </w:r>
      <w:r w:rsidR="0037385D" w:rsidRPr="00065A4C">
        <w:rPr>
          <w:b/>
          <w:bCs/>
          <w:i/>
          <w:iCs/>
        </w:rPr>
        <w:t xml:space="preserve"> в размере 8,45 (восемь целых сорок пять сотых) процентов годовых, что соответствует величине купонного дохода в размере 42</w:t>
      </w:r>
      <w:r w:rsidR="00DF0006" w:rsidRPr="00065A4C">
        <w:rPr>
          <w:b/>
          <w:bCs/>
          <w:i/>
          <w:iCs/>
        </w:rPr>
        <w:t> </w:t>
      </w:r>
      <w:r w:rsidR="0037385D" w:rsidRPr="00065A4C">
        <w:rPr>
          <w:b/>
          <w:bCs/>
          <w:i/>
          <w:iCs/>
        </w:rPr>
        <w:t>13</w:t>
      </w:r>
      <w:r w:rsidR="00DF0006" w:rsidRPr="00065A4C">
        <w:rPr>
          <w:b/>
          <w:bCs/>
          <w:i/>
          <w:iCs/>
        </w:rPr>
        <w:t>4,25</w:t>
      </w:r>
      <w:r w:rsidR="0037385D" w:rsidRPr="00065A4C">
        <w:rPr>
          <w:b/>
          <w:bCs/>
          <w:i/>
          <w:iCs/>
        </w:rPr>
        <w:t xml:space="preserve"> руб. (</w:t>
      </w:r>
      <w:r w:rsidR="00DF0006" w:rsidRPr="00065A4C">
        <w:rPr>
          <w:b/>
          <w:bCs/>
          <w:i/>
          <w:iCs/>
        </w:rPr>
        <w:t>сорок две тысячи сто тридцать четыре</w:t>
      </w:r>
      <w:r w:rsidR="0037385D" w:rsidRPr="00065A4C">
        <w:rPr>
          <w:b/>
          <w:bCs/>
          <w:i/>
          <w:iCs/>
        </w:rPr>
        <w:t xml:space="preserve"> рубля </w:t>
      </w:r>
      <w:r w:rsidR="00DF0006" w:rsidRPr="00065A4C">
        <w:rPr>
          <w:b/>
          <w:bCs/>
          <w:i/>
          <w:iCs/>
        </w:rPr>
        <w:t>двадцать пять</w:t>
      </w:r>
      <w:r w:rsidR="0037385D" w:rsidRPr="00065A4C">
        <w:rPr>
          <w:b/>
          <w:bCs/>
          <w:i/>
          <w:iCs/>
        </w:rPr>
        <w:t xml:space="preserve"> копеек</w:t>
      </w:r>
      <w:r w:rsidRPr="00065A4C">
        <w:rPr>
          <w:b/>
          <w:bCs/>
          <w:i/>
          <w:iCs/>
        </w:rPr>
        <w:t>) на одну Облигацию.</w:t>
      </w:r>
    </w:p>
    <w:p w14:paraId="6D7C4D3A" w14:textId="77777777" w:rsidR="006D0E19" w:rsidRPr="00065A4C" w:rsidRDefault="006D0E19" w:rsidP="006D0E19">
      <w:pPr>
        <w:pStyle w:val="Basic"/>
        <w:rPr>
          <w:b/>
          <w:bCs/>
          <w:i/>
          <w:iCs/>
        </w:rPr>
      </w:pPr>
    </w:p>
    <w:p w14:paraId="54AB94D8" w14:textId="77777777" w:rsidR="006D0E19" w:rsidRPr="00065A4C" w:rsidRDefault="006D0E19" w:rsidP="006D0E19">
      <w:pPr>
        <w:pStyle w:val="Basic"/>
        <w:rPr>
          <w:b/>
          <w:bCs/>
          <w:i/>
          <w:iCs/>
        </w:rPr>
      </w:pPr>
      <w:r w:rsidRPr="00065A4C">
        <w:rPr>
          <w:b/>
          <w:bCs/>
          <w:i/>
          <w:iCs/>
        </w:rPr>
        <w:t>2. Ставки по Облигациям для купонов со второго по девятый (включительно) устанавливаются равными ставке первого купона.</w:t>
      </w:r>
    </w:p>
    <w:p w14:paraId="5579F62A" w14:textId="77777777" w:rsidR="006D0E19" w:rsidRPr="00065A4C" w:rsidRDefault="006D0E19" w:rsidP="006D0E19">
      <w:pPr>
        <w:pStyle w:val="Basic"/>
        <w:rPr>
          <w:b/>
          <w:bCs/>
          <w:i/>
          <w:iCs/>
        </w:rPr>
      </w:pPr>
    </w:p>
    <w:p w14:paraId="42E57EFA" w14:textId="71A33B59" w:rsidR="006D0E19" w:rsidRPr="00065A4C" w:rsidRDefault="006D0E19" w:rsidP="006D0E19">
      <w:pPr>
        <w:pStyle w:val="Basic"/>
        <w:rPr>
          <w:b/>
          <w:bCs/>
          <w:i/>
          <w:iCs/>
        </w:rPr>
      </w:pPr>
      <w:r w:rsidRPr="00065A4C">
        <w:rPr>
          <w:b/>
          <w:bCs/>
          <w:i/>
          <w:iCs/>
        </w:rPr>
        <w:t>3. В случае если Облигации не будут погашены в Дату возможного погашения Облигаций (как этот термин определен в Решении о выпуске Облигаци</w:t>
      </w:r>
      <w:r w:rsidR="006A0977" w:rsidRPr="00065A4C">
        <w:rPr>
          <w:b/>
          <w:bCs/>
          <w:i/>
          <w:iCs/>
        </w:rPr>
        <w:t>й</w:t>
      </w:r>
      <w:r w:rsidRPr="00065A4C">
        <w:rPr>
          <w:b/>
          <w:bCs/>
          <w:i/>
          <w:iCs/>
        </w:rPr>
        <w:t xml:space="preserve">), размер процентной ставки на каждые последующие 10 (Десять) купонных периодов периода обращения устанавливается в следующем порядке: </w:t>
      </w:r>
    </w:p>
    <w:p w14:paraId="79450EDD" w14:textId="77777777" w:rsidR="006D0E19" w:rsidRPr="00065A4C" w:rsidRDefault="006D0E19" w:rsidP="006D0E19">
      <w:pPr>
        <w:pStyle w:val="Basic"/>
        <w:rPr>
          <w:b/>
          <w:bCs/>
          <w:i/>
          <w:iCs/>
        </w:rPr>
      </w:pPr>
    </w:p>
    <w:p w14:paraId="69583084" w14:textId="77777777" w:rsidR="006D0E19" w:rsidRPr="00065A4C" w:rsidRDefault="006D0E19" w:rsidP="006D0E19">
      <w:pPr>
        <w:pStyle w:val="Basic"/>
        <w:rPr>
          <w:b/>
          <w:bCs/>
          <w:i/>
          <w:iCs/>
        </w:rPr>
      </w:pPr>
      <w:r w:rsidRPr="00065A4C">
        <w:rPr>
          <w:b/>
          <w:bCs/>
          <w:i/>
          <w:iCs/>
        </w:rPr>
        <w:t>(А) Процентная ставка по купонам с десятого по девятнадцатый (включительно) определяется по формуле:</w:t>
      </w:r>
    </w:p>
    <w:p w14:paraId="774A1815" w14:textId="77777777" w:rsidR="006D0E19" w:rsidRPr="00065A4C" w:rsidRDefault="006D0E19" w:rsidP="006D0E19">
      <w:pPr>
        <w:pStyle w:val="Basic"/>
        <w:rPr>
          <w:b/>
          <w:bCs/>
          <w:i/>
          <w:iCs/>
        </w:rPr>
      </w:pPr>
      <w:r w:rsidRPr="00065A4C">
        <w:rPr>
          <w:b/>
          <w:bCs/>
          <w:i/>
          <w:iCs/>
        </w:rPr>
        <w:t xml:space="preserve">С = R+ m + 0,50% </w:t>
      </w:r>
    </w:p>
    <w:p w14:paraId="708ADF8D" w14:textId="77777777" w:rsidR="006D0E19" w:rsidRPr="00065A4C" w:rsidRDefault="006D0E19" w:rsidP="006D0E19">
      <w:pPr>
        <w:pStyle w:val="Basic"/>
        <w:rPr>
          <w:b/>
          <w:bCs/>
          <w:i/>
          <w:iCs/>
        </w:rPr>
      </w:pPr>
      <w:r w:rsidRPr="00065A4C">
        <w:rPr>
          <w:b/>
          <w:bCs/>
          <w:i/>
          <w:iCs/>
        </w:rPr>
        <w:t xml:space="preserve">С – размер ставки по купонам с 10 по 19 (включительно), % годовых (округлённый до 2 знаков после запятой согласно правилам математического округления) </w:t>
      </w:r>
    </w:p>
    <w:p w14:paraId="1AAF233B" w14:textId="77777777" w:rsidR="006D0E19" w:rsidRPr="00065A4C" w:rsidRDefault="006D0E19" w:rsidP="006D0E19">
      <w:pPr>
        <w:pStyle w:val="Basic"/>
        <w:rPr>
          <w:b/>
          <w:bCs/>
          <w:i/>
          <w:iCs/>
        </w:rPr>
      </w:pPr>
      <w:r w:rsidRPr="00065A4C">
        <w:rPr>
          <w:b/>
          <w:bCs/>
          <w:i/>
          <w:iCs/>
        </w:rPr>
        <w:t>R – ставка кривой бескупонной доходности облигаций федерального займа на срок до погашения, равный 5 годам, определяемая в соответствии с Методикой определения Кривой бескупонной доходности государственных облигаций (Облигаций Федеральных Займов) ПАО Московская Биржа, его правопреемника или иного юридического лица, осуществляющего функции биржи (далее – Методика), в Дату определения R и Ri</w:t>
      </w:r>
      <w:r w:rsidRPr="00065A4C" w:rsidDel="0024332F">
        <w:rPr>
          <w:b/>
          <w:bCs/>
          <w:i/>
          <w:iCs/>
        </w:rPr>
        <w:t xml:space="preserve"> </w:t>
      </w:r>
      <w:r w:rsidRPr="00065A4C">
        <w:rPr>
          <w:b/>
          <w:bCs/>
          <w:i/>
          <w:iCs/>
        </w:rPr>
        <w:t>(как этот термин определен ниже).</w:t>
      </w:r>
    </w:p>
    <w:p w14:paraId="4BE73D6A" w14:textId="78A4ABEA" w:rsidR="006D0E19" w:rsidRPr="00065A4C" w:rsidRDefault="006D0E19" w:rsidP="006D0E19">
      <w:pPr>
        <w:pStyle w:val="Basic"/>
        <w:rPr>
          <w:b/>
          <w:bCs/>
          <w:i/>
          <w:iCs/>
        </w:rPr>
      </w:pPr>
      <w:r w:rsidRPr="00065A4C">
        <w:rPr>
          <w:b/>
          <w:bCs/>
          <w:i/>
          <w:iCs/>
        </w:rPr>
        <w:t xml:space="preserve">m – </w:t>
      </w:r>
      <w:r w:rsidR="00343C4D" w:rsidRPr="00065A4C">
        <w:rPr>
          <w:b/>
          <w:bCs/>
          <w:i/>
          <w:iCs/>
        </w:rPr>
        <w:t>1</w:t>
      </w:r>
      <w:r w:rsidRPr="00065A4C">
        <w:rPr>
          <w:b/>
          <w:bCs/>
          <w:i/>
          <w:iCs/>
        </w:rPr>
        <w:t>,</w:t>
      </w:r>
      <w:r w:rsidR="00343C4D" w:rsidRPr="00065A4C">
        <w:rPr>
          <w:b/>
          <w:bCs/>
          <w:i/>
          <w:iCs/>
        </w:rPr>
        <w:t>50</w:t>
      </w:r>
      <w:r w:rsidRPr="00065A4C">
        <w:rPr>
          <w:b/>
          <w:bCs/>
          <w:i/>
          <w:iCs/>
        </w:rPr>
        <w:t>% годовых.</w:t>
      </w:r>
    </w:p>
    <w:p w14:paraId="012BE115" w14:textId="77777777" w:rsidR="006D0E19" w:rsidRPr="00065A4C" w:rsidRDefault="006D0E19" w:rsidP="006D0E19">
      <w:pPr>
        <w:pStyle w:val="Basic"/>
        <w:rPr>
          <w:b/>
          <w:bCs/>
          <w:i/>
          <w:iCs/>
        </w:rPr>
      </w:pPr>
    </w:p>
    <w:p w14:paraId="0B668061" w14:textId="77777777" w:rsidR="006D0E19" w:rsidRPr="00065A4C" w:rsidRDefault="006D0E19" w:rsidP="006D0E19">
      <w:pPr>
        <w:pStyle w:val="Basic"/>
        <w:rPr>
          <w:b/>
          <w:bCs/>
          <w:i/>
          <w:iCs/>
        </w:rPr>
      </w:pPr>
      <w:r w:rsidRPr="00065A4C">
        <w:rPr>
          <w:b/>
          <w:bCs/>
          <w:i/>
          <w:iCs/>
        </w:rPr>
        <w:t>(Б) Процентные ставки по купонам, начиная с двадцатого и далее определяются в отношении каждого из последующих десяти купонов по формуле:</w:t>
      </w:r>
    </w:p>
    <w:p w14:paraId="7657C0FC" w14:textId="77777777" w:rsidR="006D0E19" w:rsidRPr="00065A4C" w:rsidRDefault="006D0E19" w:rsidP="006D0E19">
      <w:pPr>
        <w:pStyle w:val="Basic"/>
        <w:rPr>
          <w:b/>
          <w:bCs/>
          <w:i/>
          <w:iCs/>
        </w:rPr>
      </w:pPr>
      <w:r w:rsidRPr="00065A4C">
        <w:rPr>
          <w:b/>
          <w:bCs/>
          <w:i/>
          <w:iCs/>
        </w:rPr>
        <w:t xml:space="preserve">Сi= Ri+ m + 0,95 % </w:t>
      </w:r>
    </w:p>
    <w:p w14:paraId="1F936E49" w14:textId="77777777" w:rsidR="006D0E19" w:rsidRPr="00065A4C" w:rsidRDefault="006D0E19" w:rsidP="006D0E19">
      <w:pPr>
        <w:pStyle w:val="Basic"/>
        <w:rPr>
          <w:b/>
          <w:bCs/>
          <w:i/>
          <w:iCs/>
        </w:rPr>
      </w:pPr>
      <w:r w:rsidRPr="00065A4C">
        <w:rPr>
          <w:b/>
          <w:bCs/>
          <w:i/>
          <w:iCs/>
        </w:rPr>
        <w:t>Сi– размер ставки по купонам с i-го по (i+9) (включительно), % годовых (округлённый до 2 знаков после запятой согласно правилам математического округления)</w:t>
      </w:r>
    </w:p>
    <w:p w14:paraId="75FAA395" w14:textId="77777777" w:rsidR="006D0E19" w:rsidRPr="00065A4C" w:rsidRDefault="006D0E19" w:rsidP="006D0E19">
      <w:pPr>
        <w:pStyle w:val="Basic"/>
        <w:rPr>
          <w:b/>
          <w:bCs/>
          <w:i/>
          <w:iCs/>
        </w:rPr>
      </w:pPr>
      <w:r w:rsidRPr="00065A4C">
        <w:rPr>
          <w:b/>
          <w:bCs/>
          <w:i/>
          <w:iCs/>
        </w:rPr>
        <w:t>i - порядковый номер купонного периода, i=20,30,40,...;</w:t>
      </w:r>
    </w:p>
    <w:p w14:paraId="2B628CC2" w14:textId="77777777" w:rsidR="006D0E19" w:rsidRPr="00065A4C" w:rsidRDefault="006D0E19" w:rsidP="006D0E19">
      <w:pPr>
        <w:pStyle w:val="Basic"/>
        <w:rPr>
          <w:b/>
          <w:bCs/>
          <w:i/>
          <w:iCs/>
        </w:rPr>
      </w:pPr>
      <w:r w:rsidRPr="00065A4C">
        <w:rPr>
          <w:b/>
          <w:bCs/>
          <w:i/>
          <w:iCs/>
        </w:rPr>
        <w:t>Ri – ставка кривой бескупонной доходности облигаций федерального займа на срок до погашения, равный 5 годам, определяемая в соответствии с Методикой, в Дату определения R и Ri</w:t>
      </w:r>
      <w:r w:rsidRPr="00065A4C" w:rsidDel="00F54730">
        <w:rPr>
          <w:b/>
          <w:bCs/>
          <w:i/>
          <w:iCs/>
        </w:rPr>
        <w:t xml:space="preserve"> </w:t>
      </w:r>
      <w:r w:rsidRPr="00065A4C">
        <w:rPr>
          <w:b/>
          <w:bCs/>
          <w:i/>
          <w:iCs/>
        </w:rPr>
        <w:t>(как этот термин определен ниже).</w:t>
      </w:r>
    </w:p>
    <w:p w14:paraId="7EBEAB3D" w14:textId="7DD1226A" w:rsidR="006D0E19" w:rsidRPr="00065A4C" w:rsidRDefault="006D0E19" w:rsidP="006D0E19">
      <w:pPr>
        <w:pStyle w:val="Basic"/>
        <w:rPr>
          <w:b/>
          <w:bCs/>
          <w:i/>
          <w:iCs/>
        </w:rPr>
      </w:pPr>
      <w:r w:rsidRPr="00065A4C">
        <w:rPr>
          <w:b/>
          <w:bCs/>
          <w:i/>
          <w:iCs/>
        </w:rPr>
        <w:t xml:space="preserve">m – </w:t>
      </w:r>
      <w:r w:rsidR="00343C4D" w:rsidRPr="00065A4C">
        <w:rPr>
          <w:b/>
          <w:bCs/>
          <w:i/>
          <w:iCs/>
        </w:rPr>
        <w:t>1</w:t>
      </w:r>
      <w:r w:rsidRPr="00065A4C">
        <w:rPr>
          <w:b/>
          <w:bCs/>
          <w:i/>
          <w:iCs/>
        </w:rPr>
        <w:t>,</w:t>
      </w:r>
      <w:r w:rsidR="00343C4D" w:rsidRPr="00065A4C">
        <w:rPr>
          <w:b/>
          <w:bCs/>
          <w:i/>
          <w:iCs/>
        </w:rPr>
        <w:t>50</w:t>
      </w:r>
      <w:r w:rsidRPr="00065A4C">
        <w:rPr>
          <w:b/>
          <w:bCs/>
          <w:i/>
          <w:iCs/>
        </w:rPr>
        <w:t>% годовых.</w:t>
      </w:r>
    </w:p>
    <w:p w14:paraId="73BC4F46" w14:textId="77777777" w:rsidR="006D0E19" w:rsidRPr="00065A4C" w:rsidRDefault="006D0E19" w:rsidP="006D0E19">
      <w:pPr>
        <w:pStyle w:val="Basic"/>
        <w:rPr>
          <w:b/>
          <w:bCs/>
          <w:i/>
          <w:iCs/>
        </w:rPr>
      </w:pPr>
      <w:r w:rsidRPr="00065A4C">
        <w:rPr>
          <w:b/>
          <w:bCs/>
          <w:i/>
          <w:iCs/>
        </w:rPr>
        <w:lastRenderedPageBreak/>
        <w:t>Во избежание сомнений: значение ставки по купонам с 21 (двадцать первого) по 29 (двадцать девятый) (включительно) равны ставке 20 (двадцатого) купона, значение ставки по купонам с 31 (тридцать первого) по 39 (тридцать девятый) (включительно) равны ставке 30 (тридцатого) купона, значение ставки по купонам с 41 (сорок первого) по 49 (сорок девятый) (включительно) равны ставке 40 (сорокового) купона и так далее в процессе обращения облигаций серии 001Б-02.</w:t>
      </w:r>
    </w:p>
    <w:p w14:paraId="1A3A240C" w14:textId="77777777" w:rsidR="006D0E19" w:rsidRPr="00065A4C" w:rsidRDefault="006D0E19" w:rsidP="006D0E19">
      <w:pPr>
        <w:pStyle w:val="Basic"/>
        <w:rPr>
          <w:b/>
          <w:bCs/>
          <w:i/>
          <w:iCs/>
        </w:rPr>
      </w:pPr>
    </w:p>
    <w:p w14:paraId="43859E53" w14:textId="77777777" w:rsidR="006D0E19" w:rsidRPr="00065A4C" w:rsidRDefault="006D0E19" w:rsidP="006D0E19">
      <w:pPr>
        <w:pStyle w:val="Basic"/>
        <w:rPr>
          <w:b/>
          <w:bCs/>
          <w:i/>
          <w:iCs/>
        </w:rPr>
      </w:pPr>
      <w:r w:rsidRPr="00065A4C">
        <w:rPr>
          <w:b/>
          <w:bCs/>
          <w:i/>
          <w:iCs/>
        </w:rPr>
        <w:t>Для вышеуказанных случаев (А) и (Б) в отношении определения R и Ri:</w:t>
      </w:r>
    </w:p>
    <w:p w14:paraId="7817B84E" w14:textId="77777777" w:rsidR="006D0E19" w:rsidRPr="00065A4C" w:rsidRDefault="006D0E19" w:rsidP="006D0E19">
      <w:pPr>
        <w:pStyle w:val="Basic"/>
        <w:rPr>
          <w:b/>
          <w:bCs/>
          <w:i/>
          <w:iCs/>
        </w:rPr>
      </w:pPr>
      <w:r w:rsidRPr="00065A4C">
        <w:rPr>
          <w:b/>
          <w:bCs/>
          <w:i/>
          <w:iCs/>
        </w:rPr>
        <w:t>Дата определения R и Ri:</w:t>
      </w:r>
    </w:p>
    <w:p w14:paraId="41068697" w14:textId="1A4D7C94" w:rsidR="006D0E19" w:rsidRPr="00065A4C" w:rsidRDefault="006D0E19" w:rsidP="006D0E19">
      <w:pPr>
        <w:pStyle w:val="Basic"/>
        <w:rPr>
          <w:b/>
          <w:bCs/>
          <w:i/>
          <w:iCs/>
        </w:rPr>
      </w:pPr>
      <w:r w:rsidRPr="00065A4C">
        <w:rPr>
          <w:b/>
          <w:bCs/>
          <w:i/>
          <w:iCs/>
        </w:rPr>
        <w:t xml:space="preserve">Для случая (А): дата, наступающая за </w:t>
      </w:r>
      <w:r w:rsidR="007A2573" w:rsidRPr="00065A4C">
        <w:rPr>
          <w:b/>
          <w:bCs/>
          <w:i/>
          <w:iCs/>
        </w:rPr>
        <w:t>3 (три)</w:t>
      </w:r>
      <w:r w:rsidRPr="00065A4C">
        <w:rPr>
          <w:b/>
          <w:bCs/>
          <w:i/>
          <w:iCs/>
        </w:rPr>
        <w:t xml:space="preserve"> рабочих дня (на конец торгового дня) до даты начала 10 (десятого) купонного периода</w:t>
      </w:r>
    </w:p>
    <w:p w14:paraId="32662B3E" w14:textId="3D956430" w:rsidR="006D0E19" w:rsidRPr="00065A4C" w:rsidRDefault="006D0E19" w:rsidP="006D0E19">
      <w:pPr>
        <w:pStyle w:val="Basic"/>
        <w:rPr>
          <w:b/>
          <w:bCs/>
          <w:i/>
          <w:iCs/>
        </w:rPr>
      </w:pPr>
      <w:r w:rsidRPr="00065A4C">
        <w:rPr>
          <w:b/>
          <w:bCs/>
          <w:i/>
          <w:iCs/>
        </w:rPr>
        <w:t xml:space="preserve">Для случая (Б): дата, наступающая за </w:t>
      </w:r>
      <w:r w:rsidR="007A2573" w:rsidRPr="00065A4C">
        <w:rPr>
          <w:b/>
          <w:bCs/>
          <w:i/>
          <w:iCs/>
        </w:rPr>
        <w:t>3 (три)</w:t>
      </w:r>
      <w:r w:rsidRPr="00065A4C">
        <w:rPr>
          <w:b/>
          <w:bCs/>
          <w:i/>
          <w:iCs/>
        </w:rPr>
        <w:t xml:space="preserve"> рабочих дня (на конец торгового дня) до даты начала i-го купонного периода, где i=20, 30, 40 …</w:t>
      </w:r>
    </w:p>
    <w:p w14:paraId="1495C1F1" w14:textId="77777777" w:rsidR="006D0E19" w:rsidRPr="00065A4C" w:rsidRDefault="006D0E19" w:rsidP="006D0E19">
      <w:pPr>
        <w:pStyle w:val="Basic"/>
        <w:rPr>
          <w:b/>
          <w:bCs/>
          <w:i/>
          <w:iCs/>
        </w:rPr>
      </w:pPr>
      <w:r w:rsidRPr="00065A4C">
        <w:rPr>
          <w:b/>
          <w:bCs/>
          <w:i/>
          <w:iCs/>
        </w:rPr>
        <w:t>В случае если на Дату определения R и Ri</w:t>
      </w:r>
      <w:r w:rsidRPr="00065A4C" w:rsidDel="00524C03">
        <w:rPr>
          <w:b/>
          <w:bCs/>
          <w:i/>
          <w:iCs/>
        </w:rPr>
        <w:t xml:space="preserve"> </w:t>
      </w:r>
      <w:r w:rsidRPr="00065A4C">
        <w:rPr>
          <w:b/>
          <w:bCs/>
          <w:i/>
          <w:iCs/>
        </w:rPr>
        <w:t>ставка кривой бескупонной доходности облигаций федерального займа не рассчитывается в соответствии с Методикой, для определения процентной ставки облигаций серии 001Б-02 используются три выпуска облигаций федерального займа с фиксированной ставкой купона и сроком погашения от Даты определения R и Ri от 3 до 7 лет (далее – Основные ОФЗ) с самым высоким по отношению к иным выпускам облигаций федерального займа среднедневным объемом торгов за 20 торговых дней (на конец торгового дня), непосредственно предшествующих Дате определения R и Ri, исключая эту дату.</w:t>
      </w:r>
    </w:p>
    <w:p w14:paraId="503DFAEA" w14:textId="77777777" w:rsidR="006D0E19" w:rsidRPr="00065A4C" w:rsidRDefault="006D0E19" w:rsidP="006D0E19">
      <w:pPr>
        <w:pStyle w:val="Basic"/>
        <w:rPr>
          <w:b/>
          <w:bCs/>
          <w:i/>
          <w:iCs/>
        </w:rPr>
      </w:pPr>
      <w:r w:rsidRPr="00065A4C">
        <w:rPr>
          <w:b/>
          <w:bCs/>
          <w:i/>
          <w:iCs/>
        </w:rPr>
        <w:t>Доходность до погашения по Основным ОФЗ определяется на основании расчетов, публикуемых ПАО Московская Биржа (его правопреемником или иным юридическим лицом, осуществляющим функции биржи) исходя из официальной средневзвешенной цены ценной бумаги по сделкам, совершенным в течение торгового дня, в отношении Основных ОФЗ по данным результатов торгов Основными ОФЗ в ПАО Московская Биржа (его правопреемнике или ином юридическом лице, осуществляющим функции биржи).</w:t>
      </w:r>
    </w:p>
    <w:p w14:paraId="74CFBDF8" w14:textId="77777777" w:rsidR="006D0E19" w:rsidRPr="00065A4C" w:rsidRDefault="006D0E19" w:rsidP="006D0E19">
      <w:pPr>
        <w:pStyle w:val="Basic"/>
        <w:rPr>
          <w:b/>
          <w:bCs/>
          <w:i/>
          <w:iCs/>
        </w:rPr>
      </w:pPr>
      <w:r w:rsidRPr="00065A4C">
        <w:rPr>
          <w:b/>
          <w:bCs/>
          <w:i/>
          <w:iCs/>
        </w:rPr>
        <w:t>Если ПАО Московская Биржа (его правопреемник или иное юридическое лицо, осуществляющее функции биржи) не осуществляет публикацию доходности до погашения основных ОФЗ, то доходность до погашения определяется на основании данных иного общепризнанного на рынке источника информации. Величина R и Ri соответственно рассчитывается как среднеарифметическое значение доходности Основных ОФЗ. Если количество Основных ОФЗ менее трех, рассчитывается среднее арифметическое по двум Основным ОФЗ или принимается единственная ставка доходности Основной ОФЗ.</w:t>
      </w:r>
    </w:p>
    <w:p w14:paraId="60B7C090" w14:textId="77777777" w:rsidR="006D0E19" w:rsidRPr="00065A4C" w:rsidRDefault="006D0E19" w:rsidP="006D0E19">
      <w:pPr>
        <w:pStyle w:val="Basic"/>
        <w:rPr>
          <w:b/>
          <w:bCs/>
          <w:i/>
          <w:iCs/>
        </w:rPr>
      </w:pPr>
      <w:r w:rsidRPr="00065A4C">
        <w:rPr>
          <w:b/>
          <w:bCs/>
          <w:i/>
          <w:iCs/>
        </w:rPr>
        <w:t xml:space="preserve">В случае, если на Дату определения R и Ri Основные ОФЗ отсутствуют, для определения процентной ставки облигаций серии 001Б-02 используется Ключевая ставка Банка России, действующая на Дату определения R и Ri. </w:t>
      </w:r>
    </w:p>
    <w:p w14:paraId="04633CB1" w14:textId="77777777" w:rsidR="006D0E19" w:rsidRPr="00065A4C" w:rsidRDefault="006D0E19" w:rsidP="006D0E19">
      <w:pPr>
        <w:pStyle w:val="Basic"/>
        <w:rPr>
          <w:b/>
          <w:bCs/>
          <w:i/>
          <w:iCs/>
        </w:rPr>
      </w:pPr>
      <w:r w:rsidRPr="00065A4C">
        <w:rPr>
          <w:b/>
          <w:bCs/>
          <w:i/>
          <w:iCs/>
        </w:rPr>
        <w:t xml:space="preserve">В случае, если на Дату определения R и Ri Ключевая ставка Банка России не будет установлена, то в качестве величины R или Ri соответственно принимается иная аналогичная </w:t>
      </w:r>
      <w:r w:rsidRPr="00065A4C">
        <w:rPr>
          <w:b/>
          <w:bCs/>
          <w:i/>
          <w:iCs/>
        </w:rPr>
        <w:lastRenderedPageBreak/>
        <w:t>процентная ставка по основным операциям Банка России по регулированию ликвидности банковского сектора.</w:t>
      </w:r>
    </w:p>
    <w:p w14:paraId="09E342C4" w14:textId="77777777" w:rsidR="00943FED" w:rsidRPr="00065A4C" w:rsidRDefault="00943FED" w:rsidP="002E582F">
      <w:pPr>
        <w:pStyle w:val="Basic"/>
      </w:pPr>
    </w:p>
    <w:p w14:paraId="4C2A7466" w14:textId="16EC7F7B" w:rsidR="00980437" w:rsidRPr="00065A4C" w:rsidRDefault="005D7729" w:rsidP="002E582F">
      <w:pPr>
        <w:pStyle w:val="Basic"/>
      </w:pPr>
      <w:r w:rsidRPr="00065A4C">
        <w:t>Сведения о расчете НКД</w:t>
      </w:r>
    </w:p>
    <w:p w14:paraId="13C03C08" w14:textId="77777777" w:rsidR="005D7729" w:rsidRPr="00065A4C" w:rsidRDefault="005D7729" w:rsidP="002E582F">
      <w:pPr>
        <w:pStyle w:val="Basic"/>
      </w:pPr>
    </w:p>
    <w:p w14:paraId="50CBC39D" w14:textId="6B58A988" w:rsidR="005D7729" w:rsidRPr="00065A4C" w:rsidRDefault="005D7729" w:rsidP="002E582F">
      <w:pPr>
        <w:pStyle w:val="Basic"/>
        <w:rPr>
          <w:b/>
          <w:bCs/>
          <w:i/>
          <w:iCs/>
        </w:rPr>
      </w:pPr>
      <w:r w:rsidRPr="00065A4C">
        <w:rPr>
          <w:b/>
          <w:bCs/>
          <w:i/>
          <w:iCs/>
        </w:rPr>
        <w:t xml:space="preserve">В любой день между датой начала размещения и датой погашения выпуска величина накопленного купонного дохода (НКД) по </w:t>
      </w:r>
      <w:r w:rsidR="0006496C" w:rsidRPr="00065A4C">
        <w:rPr>
          <w:b/>
          <w:bCs/>
          <w:i/>
          <w:iCs/>
        </w:rPr>
        <w:t>О</w:t>
      </w:r>
      <w:r w:rsidRPr="00065A4C">
        <w:rPr>
          <w:b/>
          <w:bCs/>
          <w:i/>
          <w:iCs/>
        </w:rPr>
        <w:t>блигации рассчитывается по следующей формуле:</w:t>
      </w:r>
    </w:p>
    <w:p w14:paraId="341C4D88" w14:textId="77777777" w:rsidR="005D7729" w:rsidRPr="00065A4C" w:rsidRDefault="005D7729" w:rsidP="002E582F">
      <w:pPr>
        <w:pStyle w:val="Basic"/>
      </w:pPr>
      <w:r w:rsidRPr="00065A4C">
        <w:t xml:space="preserve">Порядок определения накопленного купонного дохода по Биржевым облигациям: </w:t>
      </w:r>
    </w:p>
    <w:p w14:paraId="3CD718AC" w14:textId="77777777" w:rsidR="00160705" w:rsidRPr="00065A4C" w:rsidRDefault="00160705" w:rsidP="00160705">
      <w:pPr>
        <w:pStyle w:val="Basic"/>
        <w:rPr>
          <w:b/>
          <w:bCs/>
          <w:i/>
          <w:iCs/>
          <w:lang w:val="fr-FR"/>
        </w:rPr>
      </w:pPr>
      <w:r w:rsidRPr="00065A4C">
        <w:rPr>
          <w:b/>
          <w:bCs/>
          <w:i/>
          <w:iCs/>
        </w:rPr>
        <w:t>НКД</w:t>
      </w:r>
      <w:r w:rsidRPr="00065A4C">
        <w:rPr>
          <w:b/>
          <w:bCs/>
          <w:i/>
          <w:iCs/>
          <w:lang w:val="fr-FR"/>
        </w:rPr>
        <w:t xml:space="preserve"> = Cj * Nom * (T - T(j -1))/ 365/ 100%,</w:t>
      </w:r>
    </w:p>
    <w:p w14:paraId="22DA5627" w14:textId="77777777" w:rsidR="00160705" w:rsidRPr="00065A4C" w:rsidRDefault="00160705" w:rsidP="00160705">
      <w:pPr>
        <w:pStyle w:val="Basic"/>
        <w:rPr>
          <w:b/>
          <w:bCs/>
          <w:i/>
          <w:iCs/>
        </w:rPr>
      </w:pPr>
      <w:r w:rsidRPr="00065A4C">
        <w:rPr>
          <w:b/>
          <w:bCs/>
          <w:i/>
          <w:iCs/>
        </w:rPr>
        <w:t>где</w:t>
      </w:r>
    </w:p>
    <w:p w14:paraId="2D27DD93" w14:textId="77777777" w:rsidR="00160705" w:rsidRPr="00065A4C" w:rsidRDefault="00160705" w:rsidP="00160705">
      <w:pPr>
        <w:pStyle w:val="Basic"/>
        <w:rPr>
          <w:b/>
          <w:bCs/>
          <w:i/>
          <w:iCs/>
        </w:rPr>
      </w:pPr>
      <w:r w:rsidRPr="00065A4C">
        <w:rPr>
          <w:b/>
          <w:bCs/>
          <w:i/>
          <w:iCs/>
        </w:rPr>
        <w:t>j - порядковый номер купонного периода, j=1, 2, 3...;</w:t>
      </w:r>
    </w:p>
    <w:p w14:paraId="6D6C2E36" w14:textId="77777777" w:rsidR="005D7729" w:rsidRPr="00065A4C" w:rsidRDefault="005D7729" w:rsidP="002E582F">
      <w:pPr>
        <w:pStyle w:val="Basic"/>
        <w:rPr>
          <w:b/>
          <w:bCs/>
          <w:i/>
          <w:iCs/>
        </w:rPr>
      </w:pPr>
    </w:p>
    <w:p w14:paraId="6A35B757" w14:textId="77777777" w:rsidR="005D7729" w:rsidRPr="00065A4C" w:rsidRDefault="005D7729" w:rsidP="002E582F">
      <w:pPr>
        <w:pStyle w:val="Basic"/>
        <w:rPr>
          <w:b/>
          <w:bCs/>
          <w:i/>
          <w:iCs/>
        </w:rPr>
      </w:pPr>
      <w:r w:rsidRPr="00065A4C">
        <w:rPr>
          <w:b/>
          <w:bCs/>
          <w:i/>
          <w:iCs/>
        </w:rPr>
        <w:t>НКД – накопленный купонный доход, в валюте номинала;</w:t>
      </w:r>
    </w:p>
    <w:p w14:paraId="29C769D6" w14:textId="3668F76C" w:rsidR="005D7729" w:rsidRPr="00065A4C" w:rsidRDefault="005D7729" w:rsidP="002E582F">
      <w:pPr>
        <w:pStyle w:val="Basic"/>
        <w:rPr>
          <w:b/>
          <w:bCs/>
          <w:i/>
          <w:iCs/>
        </w:rPr>
      </w:pPr>
      <w:r w:rsidRPr="00065A4C">
        <w:rPr>
          <w:b/>
          <w:bCs/>
          <w:i/>
          <w:iCs/>
        </w:rPr>
        <w:t xml:space="preserve">Nom –часть номинальной стоимости одной </w:t>
      </w:r>
      <w:r w:rsidR="0006496C" w:rsidRPr="00065A4C">
        <w:rPr>
          <w:b/>
          <w:bCs/>
          <w:i/>
          <w:iCs/>
        </w:rPr>
        <w:t>О</w:t>
      </w:r>
      <w:r w:rsidRPr="00065A4C">
        <w:rPr>
          <w:b/>
          <w:bCs/>
          <w:i/>
          <w:iCs/>
        </w:rPr>
        <w:t xml:space="preserve">блигации, в валюте номинала </w:t>
      </w:r>
      <w:r w:rsidR="0006496C" w:rsidRPr="00065A4C">
        <w:rPr>
          <w:b/>
          <w:bCs/>
          <w:i/>
          <w:iCs/>
        </w:rPr>
        <w:t>О</w:t>
      </w:r>
      <w:r w:rsidRPr="00065A4C">
        <w:rPr>
          <w:b/>
          <w:bCs/>
          <w:i/>
          <w:iCs/>
        </w:rPr>
        <w:t>блигации;</w:t>
      </w:r>
    </w:p>
    <w:p w14:paraId="6233F96D" w14:textId="77777777" w:rsidR="005D7729" w:rsidRPr="00065A4C" w:rsidRDefault="00160705" w:rsidP="002E582F">
      <w:pPr>
        <w:pStyle w:val="Basic"/>
        <w:rPr>
          <w:b/>
          <w:bCs/>
          <w:i/>
          <w:iCs/>
        </w:rPr>
      </w:pPr>
      <w:r w:rsidRPr="00065A4C">
        <w:rPr>
          <w:b/>
          <w:bCs/>
          <w:i/>
          <w:iCs/>
        </w:rPr>
        <w:t>C</w:t>
      </w:r>
      <w:r w:rsidRPr="00065A4C">
        <w:rPr>
          <w:b/>
          <w:bCs/>
          <w:i/>
          <w:iCs/>
          <w:lang w:val="en-US"/>
        </w:rPr>
        <w:t>j</w:t>
      </w:r>
      <w:r w:rsidRPr="00065A4C">
        <w:rPr>
          <w:b/>
          <w:bCs/>
          <w:i/>
          <w:iCs/>
        </w:rPr>
        <w:t xml:space="preserve"> </w:t>
      </w:r>
      <w:r w:rsidR="005D7729" w:rsidRPr="00065A4C">
        <w:rPr>
          <w:b/>
          <w:bCs/>
          <w:i/>
          <w:iCs/>
        </w:rPr>
        <w:t xml:space="preserve">- размер процентной ставки </w:t>
      </w:r>
      <w:r w:rsidRPr="00065A4C">
        <w:rPr>
          <w:b/>
          <w:bCs/>
          <w:i/>
          <w:iCs/>
          <w:lang w:val="en-US"/>
        </w:rPr>
        <w:t>j</w:t>
      </w:r>
      <w:r w:rsidR="005D7729" w:rsidRPr="00065A4C">
        <w:rPr>
          <w:b/>
          <w:bCs/>
          <w:i/>
          <w:iCs/>
        </w:rPr>
        <w:t>-того купона, в процентах годовых;</w:t>
      </w:r>
    </w:p>
    <w:p w14:paraId="7EF4BDC2" w14:textId="73E8BAEE" w:rsidR="005D7729" w:rsidRPr="00065A4C" w:rsidRDefault="005D7729" w:rsidP="002E582F">
      <w:pPr>
        <w:pStyle w:val="Basic"/>
        <w:rPr>
          <w:b/>
          <w:bCs/>
          <w:i/>
          <w:iCs/>
        </w:rPr>
      </w:pPr>
      <w:r w:rsidRPr="00065A4C">
        <w:rPr>
          <w:b/>
          <w:bCs/>
          <w:i/>
          <w:iCs/>
        </w:rPr>
        <w:t>T(</w:t>
      </w:r>
      <w:r w:rsidR="00160705" w:rsidRPr="00065A4C">
        <w:rPr>
          <w:b/>
          <w:bCs/>
          <w:i/>
          <w:iCs/>
          <w:lang w:val="en-US"/>
        </w:rPr>
        <w:t>j</w:t>
      </w:r>
      <w:r w:rsidR="00160705" w:rsidRPr="00065A4C">
        <w:rPr>
          <w:b/>
          <w:bCs/>
          <w:i/>
          <w:iCs/>
        </w:rPr>
        <w:t xml:space="preserve"> </w:t>
      </w:r>
      <w:r w:rsidRPr="00065A4C">
        <w:rPr>
          <w:b/>
          <w:bCs/>
          <w:i/>
          <w:iCs/>
        </w:rPr>
        <w:t xml:space="preserve">-1) - дата начала </w:t>
      </w:r>
      <w:r w:rsidR="00160705" w:rsidRPr="00065A4C">
        <w:rPr>
          <w:b/>
          <w:bCs/>
          <w:i/>
          <w:iCs/>
          <w:lang w:val="en-US"/>
        </w:rPr>
        <w:t>j</w:t>
      </w:r>
      <w:r w:rsidRPr="00065A4C">
        <w:rPr>
          <w:b/>
          <w:bCs/>
          <w:i/>
          <w:iCs/>
        </w:rPr>
        <w:t>-того купонного периода (для случая первого купонного периода Т (</w:t>
      </w:r>
      <w:r w:rsidR="00160705" w:rsidRPr="00065A4C">
        <w:rPr>
          <w:b/>
          <w:bCs/>
          <w:i/>
          <w:iCs/>
          <w:lang w:val="en-US"/>
        </w:rPr>
        <w:t>j</w:t>
      </w:r>
      <w:r w:rsidRPr="00065A4C">
        <w:rPr>
          <w:b/>
          <w:bCs/>
          <w:i/>
          <w:iCs/>
        </w:rPr>
        <w:t xml:space="preserve">-1) – это дата начала размещения </w:t>
      </w:r>
      <w:r w:rsidR="0006496C" w:rsidRPr="00065A4C">
        <w:rPr>
          <w:b/>
          <w:bCs/>
          <w:i/>
          <w:iCs/>
        </w:rPr>
        <w:t>О</w:t>
      </w:r>
      <w:r w:rsidRPr="00065A4C">
        <w:rPr>
          <w:b/>
          <w:bCs/>
          <w:i/>
          <w:iCs/>
        </w:rPr>
        <w:t>блигаций);</w:t>
      </w:r>
    </w:p>
    <w:p w14:paraId="0E20C2A7" w14:textId="77777777" w:rsidR="005D7729" w:rsidRPr="00065A4C" w:rsidRDefault="005D7729" w:rsidP="002E582F">
      <w:pPr>
        <w:pStyle w:val="Basic"/>
        <w:rPr>
          <w:b/>
          <w:bCs/>
          <w:i/>
          <w:iCs/>
        </w:rPr>
      </w:pPr>
      <w:r w:rsidRPr="00065A4C">
        <w:rPr>
          <w:b/>
          <w:bCs/>
          <w:i/>
          <w:iCs/>
        </w:rPr>
        <w:t>T - дата расчета накопленного купонного дохода внутри</w:t>
      </w:r>
      <w:r w:rsidR="005C1074" w:rsidRPr="00065A4C">
        <w:rPr>
          <w:b/>
          <w:bCs/>
          <w:i/>
          <w:iCs/>
        </w:rPr>
        <w:t xml:space="preserve"> </w:t>
      </w:r>
      <w:r w:rsidR="005C1074" w:rsidRPr="00065A4C">
        <w:rPr>
          <w:b/>
          <w:bCs/>
          <w:i/>
          <w:iCs/>
          <w:lang w:val="en-US"/>
        </w:rPr>
        <w:t>j</w:t>
      </w:r>
      <w:r w:rsidRPr="00065A4C">
        <w:rPr>
          <w:b/>
          <w:bCs/>
          <w:i/>
          <w:iCs/>
        </w:rPr>
        <w:t>–купонного периода.</w:t>
      </w:r>
    </w:p>
    <w:p w14:paraId="19D827DC" w14:textId="77777777" w:rsidR="005D7729" w:rsidRPr="002E582F" w:rsidRDefault="005D7729" w:rsidP="002E582F">
      <w:pPr>
        <w:pStyle w:val="Basic"/>
        <w:rPr>
          <w:b/>
          <w:bCs/>
          <w:i/>
          <w:iCs/>
        </w:rPr>
      </w:pPr>
      <w:r w:rsidRPr="00065A4C">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A93F8DB" w14:textId="77777777" w:rsidR="00B55AB3" w:rsidRPr="002E582F" w:rsidRDefault="00B55AB3" w:rsidP="002E582F">
      <w:pPr>
        <w:pStyle w:val="Basic"/>
        <w:rPr>
          <w:b/>
          <w:bCs/>
          <w:i/>
          <w:iCs/>
        </w:rPr>
      </w:pPr>
    </w:p>
    <w:sectPr w:rsidR="00B55AB3" w:rsidRPr="002E582F" w:rsidSect="00E52B88">
      <w:footerReference w:type="even" r:id="rId15"/>
      <w:footerReference w:type="default" r:id="rId16"/>
      <w:pgSz w:w="11906" w:h="16838"/>
      <w:pgMar w:top="851" w:right="566" w:bottom="851"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6A62D" w14:textId="77777777" w:rsidR="008D29D3" w:rsidRDefault="008D29D3">
      <w:r>
        <w:separator/>
      </w:r>
    </w:p>
  </w:endnote>
  <w:endnote w:type="continuationSeparator" w:id="0">
    <w:p w14:paraId="3A7C33D3" w14:textId="77777777" w:rsidR="008D29D3" w:rsidRDefault="008D29D3">
      <w:r>
        <w:continuationSeparator/>
      </w:r>
    </w:p>
  </w:endnote>
  <w:endnote w:type="continuationNotice" w:id="1">
    <w:p w14:paraId="3FA9A648" w14:textId="77777777" w:rsidR="008D29D3" w:rsidRDefault="008D2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5D269" w14:textId="77777777" w:rsidR="00CB2643" w:rsidRDefault="00A52B9D" w:rsidP="00B82932">
    <w:pPr>
      <w:pStyle w:val="a6"/>
      <w:framePr w:wrap="around" w:vAnchor="text" w:hAnchor="margin" w:xAlign="right" w:y="1"/>
      <w:rPr>
        <w:rStyle w:val="af2"/>
      </w:rPr>
    </w:pPr>
    <w:r>
      <w:rPr>
        <w:rStyle w:val="af2"/>
      </w:rPr>
      <w:fldChar w:fldCharType="begin"/>
    </w:r>
    <w:r w:rsidR="00CB2643">
      <w:rPr>
        <w:rStyle w:val="af2"/>
      </w:rPr>
      <w:instrText xml:space="preserve">PAGE  </w:instrText>
    </w:r>
    <w:r>
      <w:rPr>
        <w:rStyle w:val="af2"/>
      </w:rPr>
      <w:fldChar w:fldCharType="separate"/>
    </w:r>
    <w:r w:rsidR="00CB2643">
      <w:rPr>
        <w:rStyle w:val="af2"/>
        <w:noProof/>
      </w:rPr>
      <w:t>14</w:t>
    </w:r>
    <w:r>
      <w:rPr>
        <w:rStyle w:val="af2"/>
      </w:rPr>
      <w:fldChar w:fldCharType="end"/>
    </w:r>
  </w:p>
  <w:p w14:paraId="13D5BFB1" w14:textId="77777777" w:rsidR="00CB2643" w:rsidRDefault="00CB2643" w:rsidP="00ED4A2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62EDC" w14:textId="7AD3F59A" w:rsidR="00CB2643" w:rsidRDefault="00A52B9D" w:rsidP="00B82932">
    <w:pPr>
      <w:pStyle w:val="a6"/>
      <w:framePr w:wrap="around" w:vAnchor="text" w:hAnchor="margin" w:xAlign="right" w:y="1"/>
      <w:rPr>
        <w:rStyle w:val="af2"/>
      </w:rPr>
    </w:pPr>
    <w:r>
      <w:rPr>
        <w:rStyle w:val="af2"/>
      </w:rPr>
      <w:fldChar w:fldCharType="begin"/>
    </w:r>
    <w:r w:rsidR="00CB2643">
      <w:rPr>
        <w:rStyle w:val="af2"/>
      </w:rPr>
      <w:instrText xml:space="preserve">PAGE  </w:instrText>
    </w:r>
    <w:r>
      <w:rPr>
        <w:rStyle w:val="af2"/>
      </w:rPr>
      <w:fldChar w:fldCharType="separate"/>
    </w:r>
    <w:r w:rsidR="00D06CFF">
      <w:rPr>
        <w:rStyle w:val="af2"/>
        <w:noProof/>
      </w:rPr>
      <w:t>4</w:t>
    </w:r>
    <w:r>
      <w:rPr>
        <w:rStyle w:val="af2"/>
      </w:rPr>
      <w:fldChar w:fldCharType="end"/>
    </w:r>
  </w:p>
  <w:p w14:paraId="2F907422" w14:textId="77777777" w:rsidR="00CB2643" w:rsidRDefault="00CB2643" w:rsidP="00ED4A2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B44CE" w14:textId="77777777" w:rsidR="008D29D3" w:rsidRDefault="008D29D3">
      <w:r>
        <w:separator/>
      </w:r>
    </w:p>
  </w:footnote>
  <w:footnote w:type="continuationSeparator" w:id="0">
    <w:p w14:paraId="0A41685C" w14:textId="77777777" w:rsidR="008D29D3" w:rsidRDefault="008D29D3">
      <w:r>
        <w:continuationSeparator/>
      </w:r>
    </w:p>
  </w:footnote>
  <w:footnote w:type="continuationNotice" w:id="1">
    <w:p w14:paraId="541EFD48" w14:textId="77777777" w:rsidR="008D29D3" w:rsidRDefault="008D29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6D8A13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A6E5F"/>
    <w:multiLevelType w:val="hybridMultilevel"/>
    <w:tmpl w:val="D48A414A"/>
    <w:lvl w:ilvl="0" w:tplc="B0CC137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D4D7A"/>
    <w:multiLevelType w:val="hybridMultilevel"/>
    <w:tmpl w:val="8EDC128C"/>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3B7297"/>
    <w:multiLevelType w:val="hybridMultilevel"/>
    <w:tmpl w:val="0302E434"/>
    <w:lvl w:ilvl="0" w:tplc="04190019">
      <w:start w:val="1"/>
      <w:numFmt w:val="lowerLetter"/>
      <w:lvlText w:val="%1."/>
      <w:lvlJc w:val="left"/>
      <w:pPr>
        <w:ind w:left="720" w:hanging="360"/>
      </w:pPr>
      <w:rPr>
        <w:rFonts w:hint="default"/>
      </w:rPr>
    </w:lvl>
    <w:lvl w:ilvl="1" w:tplc="6240943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DA678F"/>
    <w:multiLevelType w:val="hybridMultilevel"/>
    <w:tmpl w:val="8D36D6F4"/>
    <w:lvl w:ilvl="0" w:tplc="32542F1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142269"/>
    <w:multiLevelType w:val="hybridMultilevel"/>
    <w:tmpl w:val="0A628C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941D98"/>
    <w:multiLevelType w:val="hybridMultilevel"/>
    <w:tmpl w:val="F42242CA"/>
    <w:lvl w:ilvl="0" w:tplc="040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61B3D9F"/>
    <w:multiLevelType w:val="hybridMultilevel"/>
    <w:tmpl w:val="E6365586"/>
    <w:lvl w:ilvl="0" w:tplc="E33AC1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16111"/>
    <w:multiLevelType w:val="hybridMultilevel"/>
    <w:tmpl w:val="4646370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482035"/>
    <w:multiLevelType w:val="hybridMultilevel"/>
    <w:tmpl w:val="329E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CA2F06"/>
    <w:multiLevelType w:val="hybridMultilevel"/>
    <w:tmpl w:val="624C59EE"/>
    <w:lvl w:ilvl="0" w:tplc="2ACAD0F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79176F"/>
    <w:multiLevelType w:val="hybridMultilevel"/>
    <w:tmpl w:val="5FDCFDDA"/>
    <w:lvl w:ilvl="0" w:tplc="2ACAD0FC">
      <w:start w:val="1"/>
      <w:numFmt w:val="bullet"/>
      <w:lvlText w:val="•"/>
      <w:lvlJc w:val="left"/>
      <w:pPr>
        <w:tabs>
          <w:tab w:val="num" w:pos="720"/>
        </w:tabs>
        <w:ind w:left="720" w:hanging="360"/>
      </w:pPr>
      <w:rPr>
        <w:rFonts w:ascii="Arial" w:hAnsi="Arial" w:hint="default"/>
      </w:rPr>
    </w:lvl>
    <w:lvl w:ilvl="1" w:tplc="EBEA0B38" w:tentative="1">
      <w:start w:val="1"/>
      <w:numFmt w:val="bullet"/>
      <w:lvlText w:val="•"/>
      <w:lvlJc w:val="left"/>
      <w:pPr>
        <w:tabs>
          <w:tab w:val="num" w:pos="1440"/>
        </w:tabs>
        <w:ind w:left="1440" w:hanging="360"/>
      </w:pPr>
      <w:rPr>
        <w:rFonts w:ascii="Arial" w:hAnsi="Arial" w:hint="default"/>
      </w:rPr>
    </w:lvl>
    <w:lvl w:ilvl="2" w:tplc="B7B0525A" w:tentative="1">
      <w:start w:val="1"/>
      <w:numFmt w:val="bullet"/>
      <w:lvlText w:val="•"/>
      <w:lvlJc w:val="left"/>
      <w:pPr>
        <w:tabs>
          <w:tab w:val="num" w:pos="2160"/>
        </w:tabs>
        <w:ind w:left="2160" w:hanging="360"/>
      </w:pPr>
      <w:rPr>
        <w:rFonts w:ascii="Arial" w:hAnsi="Arial" w:hint="default"/>
      </w:rPr>
    </w:lvl>
    <w:lvl w:ilvl="3" w:tplc="CE8C6CD6" w:tentative="1">
      <w:start w:val="1"/>
      <w:numFmt w:val="bullet"/>
      <w:lvlText w:val="•"/>
      <w:lvlJc w:val="left"/>
      <w:pPr>
        <w:tabs>
          <w:tab w:val="num" w:pos="2880"/>
        </w:tabs>
        <w:ind w:left="2880" w:hanging="360"/>
      </w:pPr>
      <w:rPr>
        <w:rFonts w:ascii="Arial" w:hAnsi="Arial" w:hint="default"/>
      </w:rPr>
    </w:lvl>
    <w:lvl w:ilvl="4" w:tplc="AAAADC26" w:tentative="1">
      <w:start w:val="1"/>
      <w:numFmt w:val="bullet"/>
      <w:lvlText w:val="•"/>
      <w:lvlJc w:val="left"/>
      <w:pPr>
        <w:tabs>
          <w:tab w:val="num" w:pos="3600"/>
        </w:tabs>
        <w:ind w:left="3600" w:hanging="360"/>
      </w:pPr>
      <w:rPr>
        <w:rFonts w:ascii="Arial" w:hAnsi="Arial" w:hint="default"/>
      </w:rPr>
    </w:lvl>
    <w:lvl w:ilvl="5" w:tplc="470E78A4" w:tentative="1">
      <w:start w:val="1"/>
      <w:numFmt w:val="bullet"/>
      <w:lvlText w:val="•"/>
      <w:lvlJc w:val="left"/>
      <w:pPr>
        <w:tabs>
          <w:tab w:val="num" w:pos="4320"/>
        </w:tabs>
        <w:ind w:left="4320" w:hanging="360"/>
      </w:pPr>
      <w:rPr>
        <w:rFonts w:ascii="Arial" w:hAnsi="Arial" w:hint="default"/>
      </w:rPr>
    </w:lvl>
    <w:lvl w:ilvl="6" w:tplc="8B5CE94A" w:tentative="1">
      <w:start w:val="1"/>
      <w:numFmt w:val="bullet"/>
      <w:lvlText w:val="•"/>
      <w:lvlJc w:val="left"/>
      <w:pPr>
        <w:tabs>
          <w:tab w:val="num" w:pos="5040"/>
        </w:tabs>
        <w:ind w:left="5040" w:hanging="360"/>
      </w:pPr>
      <w:rPr>
        <w:rFonts w:ascii="Arial" w:hAnsi="Arial" w:hint="default"/>
      </w:rPr>
    </w:lvl>
    <w:lvl w:ilvl="7" w:tplc="70A4CB1E" w:tentative="1">
      <w:start w:val="1"/>
      <w:numFmt w:val="bullet"/>
      <w:lvlText w:val="•"/>
      <w:lvlJc w:val="left"/>
      <w:pPr>
        <w:tabs>
          <w:tab w:val="num" w:pos="5760"/>
        </w:tabs>
        <w:ind w:left="5760" w:hanging="360"/>
      </w:pPr>
      <w:rPr>
        <w:rFonts w:ascii="Arial" w:hAnsi="Arial" w:hint="default"/>
      </w:rPr>
    </w:lvl>
    <w:lvl w:ilvl="8" w:tplc="D93EA6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981DBC"/>
    <w:multiLevelType w:val="hybridMultilevel"/>
    <w:tmpl w:val="7576BA98"/>
    <w:lvl w:ilvl="0" w:tplc="7146FB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46B33D6"/>
    <w:multiLevelType w:val="hybridMultilevel"/>
    <w:tmpl w:val="F8E07042"/>
    <w:lvl w:ilvl="0" w:tplc="1C1808E8">
      <w:start w:val="2"/>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84B46E1"/>
    <w:multiLevelType w:val="hybridMultilevel"/>
    <w:tmpl w:val="C6A07AB6"/>
    <w:lvl w:ilvl="0" w:tplc="04190017">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20"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D6F4F08"/>
    <w:multiLevelType w:val="hybridMultilevel"/>
    <w:tmpl w:val="2F786644"/>
    <w:lvl w:ilvl="0" w:tplc="8B92F52C">
      <w:start w:val="3"/>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3624EF"/>
    <w:multiLevelType w:val="hybridMultilevel"/>
    <w:tmpl w:val="9DC41104"/>
    <w:lvl w:ilvl="0" w:tplc="885EF73E">
      <w:start w:val="1"/>
      <w:numFmt w:val="decimal"/>
      <w:lvlText w:val="%1."/>
      <w:lvlJc w:val="left"/>
      <w:pPr>
        <w:ind w:left="12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5"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15:restartNumberingAfterBreak="0">
    <w:nsid w:val="55BD032B"/>
    <w:multiLevelType w:val="hybridMultilevel"/>
    <w:tmpl w:val="4BE4BC44"/>
    <w:lvl w:ilvl="0" w:tplc="98B4DD8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88028B"/>
    <w:multiLevelType w:val="hybridMultilevel"/>
    <w:tmpl w:val="0E3441C8"/>
    <w:lvl w:ilvl="0" w:tplc="1C0AF6F8">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D51033C"/>
    <w:multiLevelType w:val="hybridMultilevel"/>
    <w:tmpl w:val="9F7A73A6"/>
    <w:lvl w:ilvl="0" w:tplc="04190013">
      <w:start w:val="1"/>
      <w:numFmt w:val="upperRoman"/>
      <w:lvlText w:val="%1."/>
      <w:lvlJc w:val="righ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16B6900"/>
    <w:multiLevelType w:val="hybridMultilevel"/>
    <w:tmpl w:val="E68AF2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903E07"/>
    <w:multiLevelType w:val="hybridMultilevel"/>
    <w:tmpl w:val="9F7A73A6"/>
    <w:lvl w:ilvl="0" w:tplc="04190013">
      <w:start w:val="1"/>
      <w:numFmt w:val="upperRoman"/>
      <w:lvlText w:val="%1."/>
      <w:lvlJc w:val="righ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5"/>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7"/>
  </w:num>
  <w:num w:numId="7">
    <w:abstractNumId w:val="24"/>
  </w:num>
  <w:num w:numId="8">
    <w:abstractNumId w:val="23"/>
  </w:num>
  <w:num w:numId="9">
    <w:abstractNumId w:val="19"/>
  </w:num>
  <w:num w:numId="10">
    <w:abstractNumId w:val="31"/>
  </w:num>
  <w:num w:numId="11">
    <w:abstractNumId w:val="5"/>
  </w:num>
  <w:num w:numId="12">
    <w:abstractNumId w:val="3"/>
  </w:num>
  <w:num w:numId="13">
    <w:abstractNumId w:val="22"/>
  </w:num>
  <w:num w:numId="14">
    <w:abstractNumId w:val="15"/>
  </w:num>
  <w:num w:numId="15">
    <w:abstractNumId w:val="13"/>
  </w:num>
  <w:num w:numId="16">
    <w:abstractNumId w:val="32"/>
  </w:num>
  <w:num w:numId="17">
    <w:abstractNumId w:val="14"/>
  </w:num>
  <w:num w:numId="18">
    <w:abstractNumId w:val="29"/>
  </w:num>
  <w:num w:numId="19">
    <w:abstractNumId w:val="8"/>
  </w:num>
  <w:num w:numId="20">
    <w:abstractNumId w:val="0"/>
  </w:num>
  <w:num w:numId="21">
    <w:abstractNumId w:val="1"/>
  </w:num>
  <w:num w:numId="22">
    <w:abstractNumId w:val="21"/>
  </w:num>
  <w:num w:numId="23">
    <w:abstractNumId w:val="17"/>
  </w:num>
  <w:num w:numId="24">
    <w:abstractNumId w:val="27"/>
  </w:num>
  <w:num w:numId="25">
    <w:abstractNumId w:val="30"/>
  </w:num>
  <w:num w:numId="26">
    <w:abstractNumId w:val="6"/>
  </w:num>
  <w:num w:numId="27">
    <w:abstractNumId w:val="18"/>
  </w:num>
  <w:num w:numId="28">
    <w:abstractNumId w:val="16"/>
  </w:num>
  <w:num w:numId="29">
    <w:abstractNumId w:val="9"/>
  </w:num>
  <w:num w:numId="30">
    <w:abstractNumId w:val="11"/>
  </w:num>
  <w:num w:numId="31">
    <w:abstractNumId w:val="12"/>
  </w:num>
  <w:num w:numId="32">
    <w:abstractNumId w:val="2"/>
  </w:num>
  <w:num w:numId="33">
    <w:abstractNumId w:val="2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1587"/>
    <w:rsid w:val="00001C20"/>
    <w:rsid w:val="00003C34"/>
    <w:rsid w:val="00004A98"/>
    <w:rsid w:val="00005435"/>
    <w:rsid w:val="00005E35"/>
    <w:rsid w:val="00006C95"/>
    <w:rsid w:val="000111F3"/>
    <w:rsid w:val="00013024"/>
    <w:rsid w:val="000136CF"/>
    <w:rsid w:val="00014116"/>
    <w:rsid w:val="0001556D"/>
    <w:rsid w:val="00016A9A"/>
    <w:rsid w:val="00016ECE"/>
    <w:rsid w:val="00020056"/>
    <w:rsid w:val="00020528"/>
    <w:rsid w:val="00020CBA"/>
    <w:rsid w:val="00020E4E"/>
    <w:rsid w:val="000217B4"/>
    <w:rsid w:val="00021AE1"/>
    <w:rsid w:val="00021FD5"/>
    <w:rsid w:val="000227BF"/>
    <w:rsid w:val="000235EB"/>
    <w:rsid w:val="00023CE7"/>
    <w:rsid w:val="000245FB"/>
    <w:rsid w:val="00025925"/>
    <w:rsid w:val="00025D00"/>
    <w:rsid w:val="0002629F"/>
    <w:rsid w:val="00030154"/>
    <w:rsid w:val="00032311"/>
    <w:rsid w:val="00033450"/>
    <w:rsid w:val="00036B5F"/>
    <w:rsid w:val="0003714F"/>
    <w:rsid w:val="0003791B"/>
    <w:rsid w:val="000402E3"/>
    <w:rsid w:val="00042122"/>
    <w:rsid w:val="000427B1"/>
    <w:rsid w:val="000476E0"/>
    <w:rsid w:val="000550C9"/>
    <w:rsid w:val="00056DD4"/>
    <w:rsid w:val="00057388"/>
    <w:rsid w:val="0006149B"/>
    <w:rsid w:val="00062F32"/>
    <w:rsid w:val="0006496C"/>
    <w:rsid w:val="0006598A"/>
    <w:rsid w:val="00065A4C"/>
    <w:rsid w:val="000679CD"/>
    <w:rsid w:val="00073DF6"/>
    <w:rsid w:val="000747A0"/>
    <w:rsid w:val="00074A87"/>
    <w:rsid w:val="0007520E"/>
    <w:rsid w:val="00075635"/>
    <w:rsid w:val="00075792"/>
    <w:rsid w:val="00075948"/>
    <w:rsid w:val="00077378"/>
    <w:rsid w:val="00081FAE"/>
    <w:rsid w:val="00083432"/>
    <w:rsid w:val="00085280"/>
    <w:rsid w:val="000865F7"/>
    <w:rsid w:val="0008679F"/>
    <w:rsid w:val="00090051"/>
    <w:rsid w:val="0009116E"/>
    <w:rsid w:val="00093041"/>
    <w:rsid w:val="00094568"/>
    <w:rsid w:val="00096C87"/>
    <w:rsid w:val="000A0A7F"/>
    <w:rsid w:val="000A0F10"/>
    <w:rsid w:val="000A1279"/>
    <w:rsid w:val="000A152C"/>
    <w:rsid w:val="000A1A97"/>
    <w:rsid w:val="000A25D4"/>
    <w:rsid w:val="000A2758"/>
    <w:rsid w:val="000A2A9C"/>
    <w:rsid w:val="000A695A"/>
    <w:rsid w:val="000A6DB2"/>
    <w:rsid w:val="000A76EA"/>
    <w:rsid w:val="000B2E8E"/>
    <w:rsid w:val="000B2F01"/>
    <w:rsid w:val="000B3208"/>
    <w:rsid w:val="000B3B0E"/>
    <w:rsid w:val="000B4E7A"/>
    <w:rsid w:val="000B5866"/>
    <w:rsid w:val="000B597D"/>
    <w:rsid w:val="000B5DB4"/>
    <w:rsid w:val="000B6541"/>
    <w:rsid w:val="000B7E04"/>
    <w:rsid w:val="000C1B12"/>
    <w:rsid w:val="000C2A35"/>
    <w:rsid w:val="000C3217"/>
    <w:rsid w:val="000C352E"/>
    <w:rsid w:val="000C3B5A"/>
    <w:rsid w:val="000C4A61"/>
    <w:rsid w:val="000D05F9"/>
    <w:rsid w:val="000D202B"/>
    <w:rsid w:val="000D2FBB"/>
    <w:rsid w:val="000D454D"/>
    <w:rsid w:val="000D51DD"/>
    <w:rsid w:val="000D5A00"/>
    <w:rsid w:val="000D5A1A"/>
    <w:rsid w:val="000D6A9B"/>
    <w:rsid w:val="000D7123"/>
    <w:rsid w:val="000D7514"/>
    <w:rsid w:val="000E0A14"/>
    <w:rsid w:val="000E18CD"/>
    <w:rsid w:val="000E1AC4"/>
    <w:rsid w:val="000E2DFC"/>
    <w:rsid w:val="000E3EE7"/>
    <w:rsid w:val="000E4933"/>
    <w:rsid w:val="000E4A7D"/>
    <w:rsid w:val="000E4C0F"/>
    <w:rsid w:val="000E57BC"/>
    <w:rsid w:val="000E599A"/>
    <w:rsid w:val="000E7C10"/>
    <w:rsid w:val="000E7EB5"/>
    <w:rsid w:val="000F1A80"/>
    <w:rsid w:val="000F2CCF"/>
    <w:rsid w:val="000F329C"/>
    <w:rsid w:val="000F53A5"/>
    <w:rsid w:val="000F56D6"/>
    <w:rsid w:val="000F6080"/>
    <w:rsid w:val="000F6818"/>
    <w:rsid w:val="000F69DF"/>
    <w:rsid w:val="000F6DF9"/>
    <w:rsid w:val="000F73D2"/>
    <w:rsid w:val="000F74FC"/>
    <w:rsid w:val="000F76B9"/>
    <w:rsid w:val="001012FE"/>
    <w:rsid w:val="001014AF"/>
    <w:rsid w:val="00106886"/>
    <w:rsid w:val="00106F7A"/>
    <w:rsid w:val="00110242"/>
    <w:rsid w:val="001103FC"/>
    <w:rsid w:val="00110B9F"/>
    <w:rsid w:val="00110F88"/>
    <w:rsid w:val="001110DF"/>
    <w:rsid w:val="0011363D"/>
    <w:rsid w:val="00113FDF"/>
    <w:rsid w:val="00115490"/>
    <w:rsid w:val="0011554E"/>
    <w:rsid w:val="00115770"/>
    <w:rsid w:val="0011583F"/>
    <w:rsid w:val="00116653"/>
    <w:rsid w:val="00116CE3"/>
    <w:rsid w:val="001202CA"/>
    <w:rsid w:val="00120A06"/>
    <w:rsid w:val="001214AC"/>
    <w:rsid w:val="00121A0B"/>
    <w:rsid w:val="0012301C"/>
    <w:rsid w:val="00123F99"/>
    <w:rsid w:val="00124387"/>
    <w:rsid w:val="00124E3D"/>
    <w:rsid w:val="00124F74"/>
    <w:rsid w:val="00125564"/>
    <w:rsid w:val="0012566C"/>
    <w:rsid w:val="00125901"/>
    <w:rsid w:val="00126616"/>
    <w:rsid w:val="00130F74"/>
    <w:rsid w:val="00136B7C"/>
    <w:rsid w:val="00140609"/>
    <w:rsid w:val="00142349"/>
    <w:rsid w:val="00142890"/>
    <w:rsid w:val="00143260"/>
    <w:rsid w:val="00144258"/>
    <w:rsid w:val="001448AE"/>
    <w:rsid w:val="00145504"/>
    <w:rsid w:val="0014665D"/>
    <w:rsid w:val="00147E61"/>
    <w:rsid w:val="001502FF"/>
    <w:rsid w:val="00150C2E"/>
    <w:rsid w:val="001522B5"/>
    <w:rsid w:val="00154ED7"/>
    <w:rsid w:val="001605C3"/>
    <w:rsid w:val="00160705"/>
    <w:rsid w:val="001607E3"/>
    <w:rsid w:val="00160882"/>
    <w:rsid w:val="00160E0E"/>
    <w:rsid w:val="00162AB7"/>
    <w:rsid w:val="00162F06"/>
    <w:rsid w:val="00164B35"/>
    <w:rsid w:val="00164E41"/>
    <w:rsid w:val="00165310"/>
    <w:rsid w:val="00165853"/>
    <w:rsid w:val="00166B4F"/>
    <w:rsid w:val="00166C80"/>
    <w:rsid w:val="00171F92"/>
    <w:rsid w:val="001727F0"/>
    <w:rsid w:val="00173861"/>
    <w:rsid w:val="00174A6D"/>
    <w:rsid w:val="00175A2C"/>
    <w:rsid w:val="00176132"/>
    <w:rsid w:val="00176BA7"/>
    <w:rsid w:val="00177B41"/>
    <w:rsid w:val="00180304"/>
    <w:rsid w:val="00182D0A"/>
    <w:rsid w:val="00183115"/>
    <w:rsid w:val="00183784"/>
    <w:rsid w:val="00185771"/>
    <w:rsid w:val="0019113C"/>
    <w:rsid w:val="0019233F"/>
    <w:rsid w:val="00193F94"/>
    <w:rsid w:val="00197126"/>
    <w:rsid w:val="001A03D0"/>
    <w:rsid w:val="001A1F87"/>
    <w:rsid w:val="001A268D"/>
    <w:rsid w:val="001A49EE"/>
    <w:rsid w:val="001A5299"/>
    <w:rsid w:val="001A5AD0"/>
    <w:rsid w:val="001B2418"/>
    <w:rsid w:val="001B578F"/>
    <w:rsid w:val="001B768C"/>
    <w:rsid w:val="001C126E"/>
    <w:rsid w:val="001C1FBB"/>
    <w:rsid w:val="001C2A00"/>
    <w:rsid w:val="001C2EAC"/>
    <w:rsid w:val="001C58C6"/>
    <w:rsid w:val="001C5951"/>
    <w:rsid w:val="001C6799"/>
    <w:rsid w:val="001C7732"/>
    <w:rsid w:val="001D1475"/>
    <w:rsid w:val="001D2FFE"/>
    <w:rsid w:val="001D3090"/>
    <w:rsid w:val="001D583C"/>
    <w:rsid w:val="001D7544"/>
    <w:rsid w:val="001E1049"/>
    <w:rsid w:val="001E22A0"/>
    <w:rsid w:val="001E2F9F"/>
    <w:rsid w:val="001E37A8"/>
    <w:rsid w:val="001E5498"/>
    <w:rsid w:val="001E6653"/>
    <w:rsid w:val="001E716E"/>
    <w:rsid w:val="001E7249"/>
    <w:rsid w:val="001F327B"/>
    <w:rsid w:val="00200049"/>
    <w:rsid w:val="00201552"/>
    <w:rsid w:val="00203903"/>
    <w:rsid w:val="00203C33"/>
    <w:rsid w:val="00205F52"/>
    <w:rsid w:val="00205F91"/>
    <w:rsid w:val="00205F9F"/>
    <w:rsid w:val="00211ACC"/>
    <w:rsid w:val="00215572"/>
    <w:rsid w:val="002169EB"/>
    <w:rsid w:val="002202A6"/>
    <w:rsid w:val="00220344"/>
    <w:rsid w:val="00220380"/>
    <w:rsid w:val="00223B9D"/>
    <w:rsid w:val="00224133"/>
    <w:rsid w:val="00225382"/>
    <w:rsid w:val="00225DCD"/>
    <w:rsid w:val="00226608"/>
    <w:rsid w:val="00227286"/>
    <w:rsid w:val="00232199"/>
    <w:rsid w:val="00234368"/>
    <w:rsid w:val="00237CCD"/>
    <w:rsid w:val="0024075B"/>
    <w:rsid w:val="0024193A"/>
    <w:rsid w:val="00242802"/>
    <w:rsid w:val="00251A57"/>
    <w:rsid w:val="00252B34"/>
    <w:rsid w:val="00254D1D"/>
    <w:rsid w:val="00255616"/>
    <w:rsid w:val="00255D6C"/>
    <w:rsid w:val="00256AAB"/>
    <w:rsid w:val="00261045"/>
    <w:rsid w:val="0026137C"/>
    <w:rsid w:val="002622B7"/>
    <w:rsid w:val="002637C2"/>
    <w:rsid w:val="00264A45"/>
    <w:rsid w:val="00266311"/>
    <w:rsid w:val="002667EB"/>
    <w:rsid w:val="00267A25"/>
    <w:rsid w:val="00267F04"/>
    <w:rsid w:val="00275B91"/>
    <w:rsid w:val="00276124"/>
    <w:rsid w:val="002779C0"/>
    <w:rsid w:val="002817C5"/>
    <w:rsid w:val="00281A80"/>
    <w:rsid w:val="00283156"/>
    <w:rsid w:val="0028383B"/>
    <w:rsid w:val="002846A9"/>
    <w:rsid w:val="00285BFB"/>
    <w:rsid w:val="002862D3"/>
    <w:rsid w:val="00286801"/>
    <w:rsid w:val="00287475"/>
    <w:rsid w:val="00287A5D"/>
    <w:rsid w:val="002901AA"/>
    <w:rsid w:val="0029109E"/>
    <w:rsid w:val="002912E0"/>
    <w:rsid w:val="0029163D"/>
    <w:rsid w:val="00291D27"/>
    <w:rsid w:val="002933B6"/>
    <w:rsid w:val="002940B7"/>
    <w:rsid w:val="00294CF0"/>
    <w:rsid w:val="002960AF"/>
    <w:rsid w:val="0029674B"/>
    <w:rsid w:val="0029747E"/>
    <w:rsid w:val="002A0386"/>
    <w:rsid w:val="002A3359"/>
    <w:rsid w:val="002A5BD2"/>
    <w:rsid w:val="002A5E18"/>
    <w:rsid w:val="002A63D1"/>
    <w:rsid w:val="002A7796"/>
    <w:rsid w:val="002B17E0"/>
    <w:rsid w:val="002B265B"/>
    <w:rsid w:val="002B4413"/>
    <w:rsid w:val="002B482F"/>
    <w:rsid w:val="002B5E7B"/>
    <w:rsid w:val="002B6170"/>
    <w:rsid w:val="002C1047"/>
    <w:rsid w:val="002C2E3E"/>
    <w:rsid w:val="002C2F16"/>
    <w:rsid w:val="002C366A"/>
    <w:rsid w:val="002C58BD"/>
    <w:rsid w:val="002C60F3"/>
    <w:rsid w:val="002C70C1"/>
    <w:rsid w:val="002D1310"/>
    <w:rsid w:val="002D1A31"/>
    <w:rsid w:val="002D1D0A"/>
    <w:rsid w:val="002D39E2"/>
    <w:rsid w:val="002D4E83"/>
    <w:rsid w:val="002D518F"/>
    <w:rsid w:val="002D54DE"/>
    <w:rsid w:val="002D558A"/>
    <w:rsid w:val="002D587C"/>
    <w:rsid w:val="002D65F2"/>
    <w:rsid w:val="002D7235"/>
    <w:rsid w:val="002E0327"/>
    <w:rsid w:val="002E06DD"/>
    <w:rsid w:val="002E0C00"/>
    <w:rsid w:val="002E3248"/>
    <w:rsid w:val="002E3BC7"/>
    <w:rsid w:val="002E4385"/>
    <w:rsid w:val="002E582F"/>
    <w:rsid w:val="002E60A5"/>
    <w:rsid w:val="002E6CF7"/>
    <w:rsid w:val="002E73F6"/>
    <w:rsid w:val="002E77FE"/>
    <w:rsid w:val="002F64D0"/>
    <w:rsid w:val="0030011B"/>
    <w:rsid w:val="0030029F"/>
    <w:rsid w:val="00302ABA"/>
    <w:rsid w:val="003054AE"/>
    <w:rsid w:val="00305EE7"/>
    <w:rsid w:val="0030641A"/>
    <w:rsid w:val="00310177"/>
    <w:rsid w:val="00312005"/>
    <w:rsid w:val="003121EF"/>
    <w:rsid w:val="0031246A"/>
    <w:rsid w:val="003135DE"/>
    <w:rsid w:val="00314801"/>
    <w:rsid w:val="0031487F"/>
    <w:rsid w:val="00320772"/>
    <w:rsid w:val="0032478F"/>
    <w:rsid w:val="003256B4"/>
    <w:rsid w:val="00326671"/>
    <w:rsid w:val="003270FA"/>
    <w:rsid w:val="0032757C"/>
    <w:rsid w:val="00327CD5"/>
    <w:rsid w:val="00330D5F"/>
    <w:rsid w:val="00331952"/>
    <w:rsid w:val="00331B36"/>
    <w:rsid w:val="00331FC8"/>
    <w:rsid w:val="00332C3C"/>
    <w:rsid w:val="00333563"/>
    <w:rsid w:val="00333922"/>
    <w:rsid w:val="00333E84"/>
    <w:rsid w:val="003346E2"/>
    <w:rsid w:val="0033595E"/>
    <w:rsid w:val="00340669"/>
    <w:rsid w:val="00341020"/>
    <w:rsid w:val="003426E9"/>
    <w:rsid w:val="00342EEE"/>
    <w:rsid w:val="00342F62"/>
    <w:rsid w:val="00343C4D"/>
    <w:rsid w:val="00344174"/>
    <w:rsid w:val="00344A9C"/>
    <w:rsid w:val="00344AFB"/>
    <w:rsid w:val="00345DAB"/>
    <w:rsid w:val="00351BC7"/>
    <w:rsid w:val="0035337F"/>
    <w:rsid w:val="00353432"/>
    <w:rsid w:val="00357C0A"/>
    <w:rsid w:val="00360DAC"/>
    <w:rsid w:val="0036167C"/>
    <w:rsid w:val="003624A1"/>
    <w:rsid w:val="00363060"/>
    <w:rsid w:val="0036335C"/>
    <w:rsid w:val="0036371D"/>
    <w:rsid w:val="003644DA"/>
    <w:rsid w:val="00364BD6"/>
    <w:rsid w:val="00365359"/>
    <w:rsid w:val="0036617E"/>
    <w:rsid w:val="00366DF6"/>
    <w:rsid w:val="0036768C"/>
    <w:rsid w:val="00367DF2"/>
    <w:rsid w:val="00367E80"/>
    <w:rsid w:val="003716D2"/>
    <w:rsid w:val="00372DC9"/>
    <w:rsid w:val="0037358C"/>
    <w:rsid w:val="0037385D"/>
    <w:rsid w:val="003757C5"/>
    <w:rsid w:val="00376B97"/>
    <w:rsid w:val="003773EB"/>
    <w:rsid w:val="00377C03"/>
    <w:rsid w:val="00377EE2"/>
    <w:rsid w:val="00381602"/>
    <w:rsid w:val="00382D23"/>
    <w:rsid w:val="003832E8"/>
    <w:rsid w:val="00384DFD"/>
    <w:rsid w:val="00387CDE"/>
    <w:rsid w:val="00387F3F"/>
    <w:rsid w:val="00390392"/>
    <w:rsid w:val="00390C29"/>
    <w:rsid w:val="0039702E"/>
    <w:rsid w:val="003A03E6"/>
    <w:rsid w:val="003A1A81"/>
    <w:rsid w:val="003A292A"/>
    <w:rsid w:val="003A38FE"/>
    <w:rsid w:val="003A3DEA"/>
    <w:rsid w:val="003A3E75"/>
    <w:rsid w:val="003A4CE8"/>
    <w:rsid w:val="003A755A"/>
    <w:rsid w:val="003B1BE2"/>
    <w:rsid w:val="003B1C99"/>
    <w:rsid w:val="003B2F0F"/>
    <w:rsid w:val="003B40B4"/>
    <w:rsid w:val="003B5884"/>
    <w:rsid w:val="003B59D3"/>
    <w:rsid w:val="003B6075"/>
    <w:rsid w:val="003B78DD"/>
    <w:rsid w:val="003B78F7"/>
    <w:rsid w:val="003B7B68"/>
    <w:rsid w:val="003C1D38"/>
    <w:rsid w:val="003C269A"/>
    <w:rsid w:val="003C283C"/>
    <w:rsid w:val="003C2BAC"/>
    <w:rsid w:val="003C46FF"/>
    <w:rsid w:val="003C4B6D"/>
    <w:rsid w:val="003D1631"/>
    <w:rsid w:val="003D3674"/>
    <w:rsid w:val="003D44F0"/>
    <w:rsid w:val="003D48E8"/>
    <w:rsid w:val="003D4CD9"/>
    <w:rsid w:val="003D68D1"/>
    <w:rsid w:val="003D77CA"/>
    <w:rsid w:val="003E0C2E"/>
    <w:rsid w:val="003E1B7B"/>
    <w:rsid w:val="003E225F"/>
    <w:rsid w:val="003E4197"/>
    <w:rsid w:val="003E488E"/>
    <w:rsid w:val="003E73D3"/>
    <w:rsid w:val="003F1DFA"/>
    <w:rsid w:val="003F6126"/>
    <w:rsid w:val="003F7510"/>
    <w:rsid w:val="00402448"/>
    <w:rsid w:val="00404A56"/>
    <w:rsid w:val="004063C7"/>
    <w:rsid w:val="004065B8"/>
    <w:rsid w:val="004073A2"/>
    <w:rsid w:val="004074EE"/>
    <w:rsid w:val="004109E7"/>
    <w:rsid w:val="00411A81"/>
    <w:rsid w:val="004141E6"/>
    <w:rsid w:val="0041575F"/>
    <w:rsid w:val="004166EA"/>
    <w:rsid w:val="00417910"/>
    <w:rsid w:val="00420540"/>
    <w:rsid w:val="00420857"/>
    <w:rsid w:val="00420AC8"/>
    <w:rsid w:val="00421A31"/>
    <w:rsid w:val="00421BA2"/>
    <w:rsid w:val="00421F71"/>
    <w:rsid w:val="004236F6"/>
    <w:rsid w:val="00423B32"/>
    <w:rsid w:val="004247B9"/>
    <w:rsid w:val="0042653D"/>
    <w:rsid w:val="004278F1"/>
    <w:rsid w:val="00433E63"/>
    <w:rsid w:val="00435A87"/>
    <w:rsid w:val="0043777C"/>
    <w:rsid w:val="0044087B"/>
    <w:rsid w:val="00443AF7"/>
    <w:rsid w:val="00445336"/>
    <w:rsid w:val="004477C9"/>
    <w:rsid w:val="004507FA"/>
    <w:rsid w:val="00451416"/>
    <w:rsid w:val="004514D2"/>
    <w:rsid w:val="00452C47"/>
    <w:rsid w:val="00452E37"/>
    <w:rsid w:val="004535A9"/>
    <w:rsid w:val="004547C4"/>
    <w:rsid w:val="00454A4E"/>
    <w:rsid w:val="00455E29"/>
    <w:rsid w:val="00457D13"/>
    <w:rsid w:val="0046174D"/>
    <w:rsid w:val="00461E57"/>
    <w:rsid w:val="00464D88"/>
    <w:rsid w:val="004660C9"/>
    <w:rsid w:val="00467762"/>
    <w:rsid w:val="00470984"/>
    <w:rsid w:val="00473645"/>
    <w:rsid w:val="004753A5"/>
    <w:rsid w:val="004755EA"/>
    <w:rsid w:val="0047681D"/>
    <w:rsid w:val="0047729E"/>
    <w:rsid w:val="00480B08"/>
    <w:rsid w:val="00482773"/>
    <w:rsid w:val="0048480C"/>
    <w:rsid w:val="00485CEF"/>
    <w:rsid w:val="00486ECE"/>
    <w:rsid w:val="00487352"/>
    <w:rsid w:val="004900A9"/>
    <w:rsid w:val="004905F5"/>
    <w:rsid w:val="00493C5F"/>
    <w:rsid w:val="00493D42"/>
    <w:rsid w:val="004942B7"/>
    <w:rsid w:val="00495BBB"/>
    <w:rsid w:val="00497D73"/>
    <w:rsid w:val="004A0E33"/>
    <w:rsid w:val="004A1A63"/>
    <w:rsid w:val="004A24E6"/>
    <w:rsid w:val="004A26DB"/>
    <w:rsid w:val="004A44A3"/>
    <w:rsid w:val="004A5AAA"/>
    <w:rsid w:val="004B04F4"/>
    <w:rsid w:val="004B2BE9"/>
    <w:rsid w:val="004B3600"/>
    <w:rsid w:val="004B48F1"/>
    <w:rsid w:val="004B4E90"/>
    <w:rsid w:val="004B5ACA"/>
    <w:rsid w:val="004B7B7B"/>
    <w:rsid w:val="004C1C4B"/>
    <w:rsid w:val="004C21CB"/>
    <w:rsid w:val="004C38DD"/>
    <w:rsid w:val="004D7AF2"/>
    <w:rsid w:val="004E2B63"/>
    <w:rsid w:val="004E345F"/>
    <w:rsid w:val="004E3A02"/>
    <w:rsid w:val="004E3CBB"/>
    <w:rsid w:val="004E4CE7"/>
    <w:rsid w:val="004E558A"/>
    <w:rsid w:val="004E55D2"/>
    <w:rsid w:val="004E564D"/>
    <w:rsid w:val="004E58FD"/>
    <w:rsid w:val="004E5B89"/>
    <w:rsid w:val="004E759F"/>
    <w:rsid w:val="004F059B"/>
    <w:rsid w:val="004F17E5"/>
    <w:rsid w:val="004F311D"/>
    <w:rsid w:val="004F3EA8"/>
    <w:rsid w:val="004F4D97"/>
    <w:rsid w:val="004F6A69"/>
    <w:rsid w:val="004F70F9"/>
    <w:rsid w:val="004F764B"/>
    <w:rsid w:val="00503E18"/>
    <w:rsid w:val="00505883"/>
    <w:rsid w:val="00510361"/>
    <w:rsid w:val="00512013"/>
    <w:rsid w:val="00516FA0"/>
    <w:rsid w:val="00517092"/>
    <w:rsid w:val="005178A7"/>
    <w:rsid w:val="00520006"/>
    <w:rsid w:val="00520029"/>
    <w:rsid w:val="0052012C"/>
    <w:rsid w:val="00523578"/>
    <w:rsid w:val="0052500F"/>
    <w:rsid w:val="00526893"/>
    <w:rsid w:val="00533E0F"/>
    <w:rsid w:val="0053616C"/>
    <w:rsid w:val="0053661E"/>
    <w:rsid w:val="0054079A"/>
    <w:rsid w:val="005412C2"/>
    <w:rsid w:val="00541FA0"/>
    <w:rsid w:val="00543BFA"/>
    <w:rsid w:val="00543E1B"/>
    <w:rsid w:val="005459FA"/>
    <w:rsid w:val="00550713"/>
    <w:rsid w:val="00551D16"/>
    <w:rsid w:val="00551D6B"/>
    <w:rsid w:val="0055548A"/>
    <w:rsid w:val="00556C1F"/>
    <w:rsid w:val="00557F5C"/>
    <w:rsid w:val="005609BA"/>
    <w:rsid w:val="005661CE"/>
    <w:rsid w:val="00571477"/>
    <w:rsid w:val="00571567"/>
    <w:rsid w:val="0057541F"/>
    <w:rsid w:val="00580676"/>
    <w:rsid w:val="0058142C"/>
    <w:rsid w:val="00584BA8"/>
    <w:rsid w:val="005855A3"/>
    <w:rsid w:val="00586337"/>
    <w:rsid w:val="00587E76"/>
    <w:rsid w:val="00590E7A"/>
    <w:rsid w:val="0059211F"/>
    <w:rsid w:val="00593107"/>
    <w:rsid w:val="00593180"/>
    <w:rsid w:val="005938DA"/>
    <w:rsid w:val="00593B66"/>
    <w:rsid w:val="0059412C"/>
    <w:rsid w:val="0059588A"/>
    <w:rsid w:val="0059636B"/>
    <w:rsid w:val="005A0941"/>
    <w:rsid w:val="005A3C79"/>
    <w:rsid w:val="005A60C8"/>
    <w:rsid w:val="005A64DA"/>
    <w:rsid w:val="005B5D4E"/>
    <w:rsid w:val="005C0E1F"/>
    <w:rsid w:val="005C1074"/>
    <w:rsid w:val="005C115F"/>
    <w:rsid w:val="005C1C26"/>
    <w:rsid w:val="005C4B45"/>
    <w:rsid w:val="005C7178"/>
    <w:rsid w:val="005C762B"/>
    <w:rsid w:val="005D041E"/>
    <w:rsid w:val="005D373A"/>
    <w:rsid w:val="005D5291"/>
    <w:rsid w:val="005D5385"/>
    <w:rsid w:val="005D5D7C"/>
    <w:rsid w:val="005D5F17"/>
    <w:rsid w:val="005D746D"/>
    <w:rsid w:val="005D74F8"/>
    <w:rsid w:val="005D7729"/>
    <w:rsid w:val="005E030F"/>
    <w:rsid w:val="005E0DAB"/>
    <w:rsid w:val="005E1469"/>
    <w:rsid w:val="005E1A59"/>
    <w:rsid w:val="005E2FCA"/>
    <w:rsid w:val="005E3112"/>
    <w:rsid w:val="005E35A7"/>
    <w:rsid w:val="005F0584"/>
    <w:rsid w:val="005F158C"/>
    <w:rsid w:val="005F310A"/>
    <w:rsid w:val="005F3F06"/>
    <w:rsid w:val="005F4CA1"/>
    <w:rsid w:val="005F5F93"/>
    <w:rsid w:val="005F635F"/>
    <w:rsid w:val="00600FBD"/>
    <w:rsid w:val="006024F3"/>
    <w:rsid w:val="00605C23"/>
    <w:rsid w:val="00606AED"/>
    <w:rsid w:val="00610504"/>
    <w:rsid w:val="006105E6"/>
    <w:rsid w:val="0061124F"/>
    <w:rsid w:val="006127C9"/>
    <w:rsid w:val="00612A4F"/>
    <w:rsid w:val="00615D93"/>
    <w:rsid w:val="00620B9D"/>
    <w:rsid w:val="006235E6"/>
    <w:rsid w:val="0062577A"/>
    <w:rsid w:val="00625EC3"/>
    <w:rsid w:val="006272F7"/>
    <w:rsid w:val="006276A7"/>
    <w:rsid w:val="00627DAA"/>
    <w:rsid w:val="006318B8"/>
    <w:rsid w:val="006342E5"/>
    <w:rsid w:val="00636631"/>
    <w:rsid w:val="00636A88"/>
    <w:rsid w:val="00637387"/>
    <w:rsid w:val="006376C9"/>
    <w:rsid w:val="0064323C"/>
    <w:rsid w:val="00645064"/>
    <w:rsid w:val="0064680A"/>
    <w:rsid w:val="00646F54"/>
    <w:rsid w:val="00647009"/>
    <w:rsid w:val="006503DB"/>
    <w:rsid w:val="00653D2D"/>
    <w:rsid w:val="00653DB9"/>
    <w:rsid w:val="0065590A"/>
    <w:rsid w:val="00655A96"/>
    <w:rsid w:val="00656139"/>
    <w:rsid w:val="00656DAC"/>
    <w:rsid w:val="006574E7"/>
    <w:rsid w:val="006618B0"/>
    <w:rsid w:val="00661C9D"/>
    <w:rsid w:val="00663146"/>
    <w:rsid w:val="00664CEF"/>
    <w:rsid w:val="00665F71"/>
    <w:rsid w:val="00665FBF"/>
    <w:rsid w:val="00667EC7"/>
    <w:rsid w:val="006711E7"/>
    <w:rsid w:val="0067223F"/>
    <w:rsid w:val="00672C45"/>
    <w:rsid w:val="006736F6"/>
    <w:rsid w:val="006741BD"/>
    <w:rsid w:val="00674C32"/>
    <w:rsid w:val="00675AF5"/>
    <w:rsid w:val="0067796C"/>
    <w:rsid w:val="006802A0"/>
    <w:rsid w:val="00680D7D"/>
    <w:rsid w:val="006811E2"/>
    <w:rsid w:val="006819E1"/>
    <w:rsid w:val="00681C8B"/>
    <w:rsid w:val="006825D7"/>
    <w:rsid w:val="00682B4A"/>
    <w:rsid w:val="0068525C"/>
    <w:rsid w:val="006855F7"/>
    <w:rsid w:val="00687004"/>
    <w:rsid w:val="0069225D"/>
    <w:rsid w:val="00692F00"/>
    <w:rsid w:val="00694205"/>
    <w:rsid w:val="00695947"/>
    <w:rsid w:val="006975AA"/>
    <w:rsid w:val="006A0154"/>
    <w:rsid w:val="006A0977"/>
    <w:rsid w:val="006A200B"/>
    <w:rsid w:val="006A2D4E"/>
    <w:rsid w:val="006A4621"/>
    <w:rsid w:val="006A4E35"/>
    <w:rsid w:val="006A51D0"/>
    <w:rsid w:val="006A64F7"/>
    <w:rsid w:val="006A71E1"/>
    <w:rsid w:val="006B0787"/>
    <w:rsid w:val="006B07F2"/>
    <w:rsid w:val="006B0B8D"/>
    <w:rsid w:val="006B0F3D"/>
    <w:rsid w:val="006B1CD9"/>
    <w:rsid w:val="006B2476"/>
    <w:rsid w:val="006B5351"/>
    <w:rsid w:val="006B5EA5"/>
    <w:rsid w:val="006C032B"/>
    <w:rsid w:val="006C1158"/>
    <w:rsid w:val="006C1984"/>
    <w:rsid w:val="006C25C8"/>
    <w:rsid w:val="006C28F2"/>
    <w:rsid w:val="006C3439"/>
    <w:rsid w:val="006C383D"/>
    <w:rsid w:val="006C3906"/>
    <w:rsid w:val="006C4440"/>
    <w:rsid w:val="006C46C8"/>
    <w:rsid w:val="006C7B05"/>
    <w:rsid w:val="006C7B16"/>
    <w:rsid w:val="006C7C76"/>
    <w:rsid w:val="006D0E19"/>
    <w:rsid w:val="006D119C"/>
    <w:rsid w:val="006D17EE"/>
    <w:rsid w:val="006D36AA"/>
    <w:rsid w:val="006D3D50"/>
    <w:rsid w:val="006D4A19"/>
    <w:rsid w:val="006D4DF9"/>
    <w:rsid w:val="006D57FB"/>
    <w:rsid w:val="006D6837"/>
    <w:rsid w:val="006E0C88"/>
    <w:rsid w:val="006E12B7"/>
    <w:rsid w:val="006E1B7C"/>
    <w:rsid w:val="006E1D9C"/>
    <w:rsid w:val="006E2A19"/>
    <w:rsid w:val="006E40A2"/>
    <w:rsid w:val="006E5B78"/>
    <w:rsid w:val="006E6DFF"/>
    <w:rsid w:val="006E6FDE"/>
    <w:rsid w:val="006F0D3E"/>
    <w:rsid w:val="006F189C"/>
    <w:rsid w:val="006F2259"/>
    <w:rsid w:val="006F3B77"/>
    <w:rsid w:val="006F3D57"/>
    <w:rsid w:val="006F5E03"/>
    <w:rsid w:val="006F6FE4"/>
    <w:rsid w:val="006F7518"/>
    <w:rsid w:val="006F7817"/>
    <w:rsid w:val="00700644"/>
    <w:rsid w:val="007021A7"/>
    <w:rsid w:val="007038CF"/>
    <w:rsid w:val="007038FE"/>
    <w:rsid w:val="00706AE9"/>
    <w:rsid w:val="00710935"/>
    <w:rsid w:val="00711012"/>
    <w:rsid w:val="00711A6E"/>
    <w:rsid w:val="00711D31"/>
    <w:rsid w:val="00712B5D"/>
    <w:rsid w:val="00713B13"/>
    <w:rsid w:val="00713F02"/>
    <w:rsid w:val="00714A72"/>
    <w:rsid w:val="007160F7"/>
    <w:rsid w:val="0071666A"/>
    <w:rsid w:val="00716AA8"/>
    <w:rsid w:val="00716DFC"/>
    <w:rsid w:val="007171DD"/>
    <w:rsid w:val="007178E0"/>
    <w:rsid w:val="007178EC"/>
    <w:rsid w:val="00720AC7"/>
    <w:rsid w:val="00721046"/>
    <w:rsid w:val="007324F9"/>
    <w:rsid w:val="0073265F"/>
    <w:rsid w:val="00732D28"/>
    <w:rsid w:val="0073389A"/>
    <w:rsid w:val="00734C36"/>
    <w:rsid w:val="00734EB3"/>
    <w:rsid w:val="00735961"/>
    <w:rsid w:val="00736A3D"/>
    <w:rsid w:val="00742B3B"/>
    <w:rsid w:val="00742FB8"/>
    <w:rsid w:val="00745414"/>
    <w:rsid w:val="00746F6D"/>
    <w:rsid w:val="00747495"/>
    <w:rsid w:val="00747CE9"/>
    <w:rsid w:val="007509EA"/>
    <w:rsid w:val="00752FEB"/>
    <w:rsid w:val="00753CA8"/>
    <w:rsid w:val="00754432"/>
    <w:rsid w:val="007553B7"/>
    <w:rsid w:val="00756420"/>
    <w:rsid w:val="00756573"/>
    <w:rsid w:val="0075684E"/>
    <w:rsid w:val="0075779D"/>
    <w:rsid w:val="00757FB1"/>
    <w:rsid w:val="00760C62"/>
    <w:rsid w:val="00762099"/>
    <w:rsid w:val="00762524"/>
    <w:rsid w:val="00762E4A"/>
    <w:rsid w:val="00763BD5"/>
    <w:rsid w:val="00763F5A"/>
    <w:rsid w:val="007675A0"/>
    <w:rsid w:val="00770414"/>
    <w:rsid w:val="007706C9"/>
    <w:rsid w:val="00771694"/>
    <w:rsid w:val="00772BA4"/>
    <w:rsid w:val="00772C5B"/>
    <w:rsid w:val="007749DC"/>
    <w:rsid w:val="00775102"/>
    <w:rsid w:val="00775536"/>
    <w:rsid w:val="00783478"/>
    <w:rsid w:val="007844EB"/>
    <w:rsid w:val="007848DC"/>
    <w:rsid w:val="0078695E"/>
    <w:rsid w:val="007874A7"/>
    <w:rsid w:val="0079002F"/>
    <w:rsid w:val="007917A7"/>
    <w:rsid w:val="00793C08"/>
    <w:rsid w:val="00794D11"/>
    <w:rsid w:val="007A0092"/>
    <w:rsid w:val="007A08FD"/>
    <w:rsid w:val="007A12C0"/>
    <w:rsid w:val="007A1754"/>
    <w:rsid w:val="007A22A7"/>
    <w:rsid w:val="007A2573"/>
    <w:rsid w:val="007A28E7"/>
    <w:rsid w:val="007A32C1"/>
    <w:rsid w:val="007A3DEC"/>
    <w:rsid w:val="007A62AD"/>
    <w:rsid w:val="007A790C"/>
    <w:rsid w:val="007B050D"/>
    <w:rsid w:val="007B14D3"/>
    <w:rsid w:val="007B2EFD"/>
    <w:rsid w:val="007B3B43"/>
    <w:rsid w:val="007B3F11"/>
    <w:rsid w:val="007B686F"/>
    <w:rsid w:val="007C05EA"/>
    <w:rsid w:val="007C0982"/>
    <w:rsid w:val="007C1B40"/>
    <w:rsid w:val="007C302A"/>
    <w:rsid w:val="007C3438"/>
    <w:rsid w:val="007C5968"/>
    <w:rsid w:val="007C5B88"/>
    <w:rsid w:val="007C790B"/>
    <w:rsid w:val="007D0E2F"/>
    <w:rsid w:val="007D12E1"/>
    <w:rsid w:val="007D1494"/>
    <w:rsid w:val="007D169A"/>
    <w:rsid w:val="007D376B"/>
    <w:rsid w:val="007D3BE9"/>
    <w:rsid w:val="007D4441"/>
    <w:rsid w:val="007D45C1"/>
    <w:rsid w:val="007D4B2E"/>
    <w:rsid w:val="007D5042"/>
    <w:rsid w:val="007D587D"/>
    <w:rsid w:val="007D63F9"/>
    <w:rsid w:val="007D6407"/>
    <w:rsid w:val="007D7685"/>
    <w:rsid w:val="007E39D7"/>
    <w:rsid w:val="007E3DA3"/>
    <w:rsid w:val="007E43A5"/>
    <w:rsid w:val="007E4AD5"/>
    <w:rsid w:val="007E51A7"/>
    <w:rsid w:val="007E55C8"/>
    <w:rsid w:val="007E5A90"/>
    <w:rsid w:val="007E5BF2"/>
    <w:rsid w:val="007E5E2F"/>
    <w:rsid w:val="007E6129"/>
    <w:rsid w:val="007E755C"/>
    <w:rsid w:val="007F0F57"/>
    <w:rsid w:val="007F19A8"/>
    <w:rsid w:val="007F256F"/>
    <w:rsid w:val="007F2848"/>
    <w:rsid w:val="007F7DCE"/>
    <w:rsid w:val="00801BEC"/>
    <w:rsid w:val="0080262B"/>
    <w:rsid w:val="00802FDD"/>
    <w:rsid w:val="00803523"/>
    <w:rsid w:val="00803BE3"/>
    <w:rsid w:val="00803D7D"/>
    <w:rsid w:val="008041CE"/>
    <w:rsid w:val="008048CB"/>
    <w:rsid w:val="008066BF"/>
    <w:rsid w:val="00810534"/>
    <w:rsid w:val="00810782"/>
    <w:rsid w:val="00816D71"/>
    <w:rsid w:val="00820968"/>
    <w:rsid w:val="00820A32"/>
    <w:rsid w:val="00821E81"/>
    <w:rsid w:val="00822021"/>
    <w:rsid w:val="0082214B"/>
    <w:rsid w:val="00822646"/>
    <w:rsid w:val="00823262"/>
    <w:rsid w:val="008238F2"/>
    <w:rsid w:val="0082736E"/>
    <w:rsid w:val="00827F64"/>
    <w:rsid w:val="008316AE"/>
    <w:rsid w:val="00835CF7"/>
    <w:rsid w:val="00836ABF"/>
    <w:rsid w:val="00836C8A"/>
    <w:rsid w:val="0084100D"/>
    <w:rsid w:val="00842955"/>
    <w:rsid w:val="008439EA"/>
    <w:rsid w:val="00844653"/>
    <w:rsid w:val="00844C9B"/>
    <w:rsid w:val="008450F2"/>
    <w:rsid w:val="008462A7"/>
    <w:rsid w:val="00846E5B"/>
    <w:rsid w:val="008479B8"/>
    <w:rsid w:val="00847A92"/>
    <w:rsid w:val="00847ABA"/>
    <w:rsid w:val="008502FD"/>
    <w:rsid w:val="00851C68"/>
    <w:rsid w:val="00852890"/>
    <w:rsid w:val="00855F1B"/>
    <w:rsid w:val="008565A8"/>
    <w:rsid w:val="008577F2"/>
    <w:rsid w:val="00860159"/>
    <w:rsid w:val="0086030F"/>
    <w:rsid w:val="0086281F"/>
    <w:rsid w:val="00862D4C"/>
    <w:rsid w:val="0086326D"/>
    <w:rsid w:val="008643EC"/>
    <w:rsid w:val="00864D43"/>
    <w:rsid w:val="00866321"/>
    <w:rsid w:val="00870556"/>
    <w:rsid w:val="008705CA"/>
    <w:rsid w:val="008717C7"/>
    <w:rsid w:val="00872EE8"/>
    <w:rsid w:val="00873145"/>
    <w:rsid w:val="0087372B"/>
    <w:rsid w:val="00876A40"/>
    <w:rsid w:val="00877000"/>
    <w:rsid w:val="008815F6"/>
    <w:rsid w:val="00885319"/>
    <w:rsid w:val="008858A5"/>
    <w:rsid w:val="00885C3C"/>
    <w:rsid w:val="008861AF"/>
    <w:rsid w:val="008869D9"/>
    <w:rsid w:val="00887CCF"/>
    <w:rsid w:val="008902AC"/>
    <w:rsid w:val="00890798"/>
    <w:rsid w:val="00891159"/>
    <w:rsid w:val="00893983"/>
    <w:rsid w:val="00895285"/>
    <w:rsid w:val="00895EA6"/>
    <w:rsid w:val="008965B0"/>
    <w:rsid w:val="00897632"/>
    <w:rsid w:val="0089769E"/>
    <w:rsid w:val="00897AB3"/>
    <w:rsid w:val="008A01AD"/>
    <w:rsid w:val="008A3F71"/>
    <w:rsid w:val="008A4955"/>
    <w:rsid w:val="008A795E"/>
    <w:rsid w:val="008B080C"/>
    <w:rsid w:val="008B334F"/>
    <w:rsid w:val="008B3489"/>
    <w:rsid w:val="008B3564"/>
    <w:rsid w:val="008B3AE9"/>
    <w:rsid w:val="008B4599"/>
    <w:rsid w:val="008B5391"/>
    <w:rsid w:val="008B5764"/>
    <w:rsid w:val="008B5DBB"/>
    <w:rsid w:val="008B6269"/>
    <w:rsid w:val="008B6822"/>
    <w:rsid w:val="008C283F"/>
    <w:rsid w:val="008C2C85"/>
    <w:rsid w:val="008C3D28"/>
    <w:rsid w:val="008D003C"/>
    <w:rsid w:val="008D0447"/>
    <w:rsid w:val="008D0DD3"/>
    <w:rsid w:val="008D29D3"/>
    <w:rsid w:val="008D2B11"/>
    <w:rsid w:val="008D333F"/>
    <w:rsid w:val="008D3A9C"/>
    <w:rsid w:val="008D3D4F"/>
    <w:rsid w:val="008D4D4F"/>
    <w:rsid w:val="008D6ED1"/>
    <w:rsid w:val="008E1B14"/>
    <w:rsid w:val="008E3E9A"/>
    <w:rsid w:val="008E6DDC"/>
    <w:rsid w:val="008F074A"/>
    <w:rsid w:val="008F2312"/>
    <w:rsid w:val="008F2B57"/>
    <w:rsid w:val="008F2C77"/>
    <w:rsid w:val="008F4CAF"/>
    <w:rsid w:val="008F67FE"/>
    <w:rsid w:val="008F685A"/>
    <w:rsid w:val="009006A1"/>
    <w:rsid w:val="00900863"/>
    <w:rsid w:val="00900F5A"/>
    <w:rsid w:val="00901B15"/>
    <w:rsid w:val="00903A2F"/>
    <w:rsid w:val="00904E3D"/>
    <w:rsid w:val="00905259"/>
    <w:rsid w:val="00913AC1"/>
    <w:rsid w:val="00915BB1"/>
    <w:rsid w:val="00916CE1"/>
    <w:rsid w:val="00917F6D"/>
    <w:rsid w:val="00921593"/>
    <w:rsid w:val="00923980"/>
    <w:rsid w:val="0092399A"/>
    <w:rsid w:val="00924417"/>
    <w:rsid w:val="00925A48"/>
    <w:rsid w:val="009265B3"/>
    <w:rsid w:val="00926D0A"/>
    <w:rsid w:val="009270B5"/>
    <w:rsid w:val="00930165"/>
    <w:rsid w:val="00933FFB"/>
    <w:rsid w:val="00934142"/>
    <w:rsid w:val="00936A06"/>
    <w:rsid w:val="00937002"/>
    <w:rsid w:val="00940812"/>
    <w:rsid w:val="009414E1"/>
    <w:rsid w:val="0094370E"/>
    <w:rsid w:val="009437D6"/>
    <w:rsid w:val="00943FED"/>
    <w:rsid w:val="00944324"/>
    <w:rsid w:val="009454A1"/>
    <w:rsid w:val="00945C0C"/>
    <w:rsid w:val="0094684F"/>
    <w:rsid w:val="00946FC5"/>
    <w:rsid w:val="0095169F"/>
    <w:rsid w:val="009517ED"/>
    <w:rsid w:val="009539EB"/>
    <w:rsid w:val="009545E8"/>
    <w:rsid w:val="00955BC4"/>
    <w:rsid w:val="00955CE7"/>
    <w:rsid w:val="00956677"/>
    <w:rsid w:val="009577A3"/>
    <w:rsid w:val="00960F9D"/>
    <w:rsid w:val="00961545"/>
    <w:rsid w:val="00961D77"/>
    <w:rsid w:val="00963856"/>
    <w:rsid w:val="00963ABB"/>
    <w:rsid w:val="00965D34"/>
    <w:rsid w:val="00967BFC"/>
    <w:rsid w:val="00972AD2"/>
    <w:rsid w:val="0097400D"/>
    <w:rsid w:val="00974C67"/>
    <w:rsid w:val="00975BB1"/>
    <w:rsid w:val="00976830"/>
    <w:rsid w:val="0097748E"/>
    <w:rsid w:val="00980437"/>
    <w:rsid w:val="00981066"/>
    <w:rsid w:val="00981EBA"/>
    <w:rsid w:val="009825E3"/>
    <w:rsid w:val="00982996"/>
    <w:rsid w:val="00982C6D"/>
    <w:rsid w:val="00982FFB"/>
    <w:rsid w:val="0098328E"/>
    <w:rsid w:val="00983443"/>
    <w:rsid w:val="0098398D"/>
    <w:rsid w:val="00984829"/>
    <w:rsid w:val="00985A88"/>
    <w:rsid w:val="009868BE"/>
    <w:rsid w:val="0098798E"/>
    <w:rsid w:val="00987BA1"/>
    <w:rsid w:val="009945AC"/>
    <w:rsid w:val="0099485B"/>
    <w:rsid w:val="009979A8"/>
    <w:rsid w:val="009A035E"/>
    <w:rsid w:val="009A25BA"/>
    <w:rsid w:val="009A2C71"/>
    <w:rsid w:val="009A5CF6"/>
    <w:rsid w:val="009A601C"/>
    <w:rsid w:val="009A63AF"/>
    <w:rsid w:val="009A7B32"/>
    <w:rsid w:val="009B0076"/>
    <w:rsid w:val="009B05C5"/>
    <w:rsid w:val="009B107F"/>
    <w:rsid w:val="009B2EA8"/>
    <w:rsid w:val="009B3828"/>
    <w:rsid w:val="009B7949"/>
    <w:rsid w:val="009C1CA6"/>
    <w:rsid w:val="009C3424"/>
    <w:rsid w:val="009C4128"/>
    <w:rsid w:val="009C687F"/>
    <w:rsid w:val="009D11BE"/>
    <w:rsid w:val="009D2367"/>
    <w:rsid w:val="009D2464"/>
    <w:rsid w:val="009D4579"/>
    <w:rsid w:val="009D48F4"/>
    <w:rsid w:val="009D4FAB"/>
    <w:rsid w:val="009D5199"/>
    <w:rsid w:val="009D5F1C"/>
    <w:rsid w:val="009D6947"/>
    <w:rsid w:val="009E1AAA"/>
    <w:rsid w:val="009E2834"/>
    <w:rsid w:val="009E2C53"/>
    <w:rsid w:val="009E7707"/>
    <w:rsid w:val="009F0764"/>
    <w:rsid w:val="009F20C0"/>
    <w:rsid w:val="009F3C32"/>
    <w:rsid w:val="009F4F3E"/>
    <w:rsid w:val="009F5E74"/>
    <w:rsid w:val="009F6DF9"/>
    <w:rsid w:val="009F7C98"/>
    <w:rsid w:val="00A00A14"/>
    <w:rsid w:val="00A02B44"/>
    <w:rsid w:val="00A0313E"/>
    <w:rsid w:val="00A05868"/>
    <w:rsid w:val="00A07E35"/>
    <w:rsid w:val="00A10ED7"/>
    <w:rsid w:val="00A1154F"/>
    <w:rsid w:val="00A11BDD"/>
    <w:rsid w:val="00A133EA"/>
    <w:rsid w:val="00A141E9"/>
    <w:rsid w:val="00A14F4E"/>
    <w:rsid w:val="00A14FCC"/>
    <w:rsid w:val="00A15879"/>
    <w:rsid w:val="00A1650C"/>
    <w:rsid w:val="00A17325"/>
    <w:rsid w:val="00A20A65"/>
    <w:rsid w:val="00A21B0F"/>
    <w:rsid w:val="00A2255D"/>
    <w:rsid w:val="00A24150"/>
    <w:rsid w:val="00A253E4"/>
    <w:rsid w:val="00A270EF"/>
    <w:rsid w:val="00A31281"/>
    <w:rsid w:val="00A337B5"/>
    <w:rsid w:val="00A33A0C"/>
    <w:rsid w:val="00A347BD"/>
    <w:rsid w:val="00A3738E"/>
    <w:rsid w:val="00A3745B"/>
    <w:rsid w:val="00A4107E"/>
    <w:rsid w:val="00A41BA5"/>
    <w:rsid w:val="00A4320A"/>
    <w:rsid w:val="00A436AC"/>
    <w:rsid w:val="00A44951"/>
    <w:rsid w:val="00A45A1F"/>
    <w:rsid w:val="00A518E0"/>
    <w:rsid w:val="00A52B9D"/>
    <w:rsid w:val="00A5348E"/>
    <w:rsid w:val="00A54820"/>
    <w:rsid w:val="00A553DD"/>
    <w:rsid w:val="00A55C63"/>
    <w:rsid w:val="00A56256"/>
    <w:rsid w:val="00A619F4"/>
    <w:rsid w:val="00A6201D"/>
    <w:rsid w:val="00A62C04"/>
    <w:rsid w:val="00A6381C"/>
    <w:rsid w:val="00A71586"/>
    <w:rsid w:val="00A738AE"/>
    <w:rsid w:val="00A73CE3"/>
    <w:rsid w:val="00A74E2A"/>
    <w:rsid w:val="00A74EF0"/>
    <w:rsid w:val="00A75D1A"/>
    <w:rsid w:val="00A7660A"/>
    <w:rsid w:val="00A76FA2"/>
    <w:rsid w:val="00A80704"/>
    <w:rsid w:val="00A808B2"/>
    <w:rsid w:val="00A8133B"/>
    <w:rsid w:val="00A82885"/>
    <w:rsid w:val="00A82A87"/>
    <w:rsid w:val="00A82B66"/>
    <w:rsid w:val="00A83B9B"/>
    <w:rsid w:val="00A85204"/>
    <w:rsid w:val="00A86338"/>
    <w:rsid w:val="00A92274"/>
    <w:rsid w:val="00A92454"/>
    <w:rsid w:val="00A929E3"/>
    <w:rsid w:val="00A93687"/>
    <w:rsid w:val="00A93773"/>
    <w:rsid w:val="00A94001"/>
    <w:rsid w:val="00A94575"/>
    <w:rsid w:val="00A94B2B"/>
    <w:rsid w:val="00A94BEC"/>
    <w:rsid w:val="00A951B9"/>
    <w:rsid w:val="00A967AC"/>
    <w:rsid w:val="00A97F8E"/>
    <w:rsid w:val="00AA1FC3"/>
    <w:rsid w:val="00AA2DBF"/>
    <w:rsid w:val="00AA3C42"/>
    <w:rsid w:val="00AA3FED"/>
    <w:rsid w:val="00AA449D"/>
    <w:rsid w:val="00AA4EDF"/>
    <w:rsid w:val="00AA512A"/>
    <w:rsid w:val="00AA51AC"/>
    <w:rsid w:val="00AA7167"/>
    <w:rsid w:val="00AA73B7"/>
    <w:rsid w:val="00AB10A7"/>
    <w:rsid w:val="00AB1B00"/>
    <w:rsid w:val="00AB639B"/>
    <w:rsid w:val="00AB7116"/>
    <w:rsid w:val="00AC1277"/>
    <w:rsid w:val="00AC13C8"/>
    <w:rsid w:val="00AC1631"/>
    <w:rsid w:val="00AC2FFB"/>
    <w:rsid w:val="00AC3B5B"/>
    <w:rsid w:val="00AC748F"/>
    <w:rsid w:val="00AC7518"/>
    <w:rsid w:val="00AC7D68"/>
    <w:rsid w:val="00AD0B20"/>
    <w:rsid w:val="00AD3B01"/>
    <w:rsid w:val="00AD468A"/>
    <w:rsid w:val="00AD5E6E"/>
    <w:rsid w:val="00AD5F49"/>
    <w:rsid w:val="00AD6725"/>
    <w:rsid w:val="00AE461B"/>
    <w:rsid w:val="00AE5682"/>
    <w:rsid w:val="00AE7702"/>
    <w:rsid w:val="00AE7B63"/>
    <w:rsid w:val="00AF0E08"/>
    <w:rsid w:val="00AF2331"/>
    <w:rsid w:val="00AF2CB3"/>
    <w:rsid w:val="00AF3BB5"/>
    <w:rsid w:val="00AF7025"/>
    <w:rsid w:val="00AF768D"/>
    <w:rsid w:val="00B04C54"/>
    <w:rsid w:val="00B056BD"/>
    <w:rsid w:val="00B05B5C"/>
    <w:rsid w:val="00B066EB"/>
    <w:rsid w:val="00B06765"/>
    <w:rsid w:val="00B07F13"/>
    <w:rsid w:val="00B104F0"/>
    <w:rsid w:val="00B123EB"/>
    <w:rsid w:val="00B139E3"/>
    <w:rsid w:val="00B158EB"/>
    <w:rsid w:val="00B15D98"/>
    <w:rsid w:val="00B167EF"/>
    <w:rsid w:val="00B200BA"/>
    <w:rsid w:val="00B21AC4"/>
    <w:rsid w:val="00B21C61"/>
    <w:rsid w:val="00B244B5"/>
    <w:rsid w:val="00B2485E"/>
    <w:rsid w:val="00B26118"/>
    <w:rsid w:val="00B26E76"/>
    <w:rsid w:val="00B328BD"/>
    <w:rsid w:val="00B360D5"/>
    <w:rsid w:val="00B41014"/>
    <w:rsid w:val="00B41052"/>
    <w:rsid w:val="00B468B9"/>
    <w:rsid w:val="00B47C31"/>
    <w:rsid w:val="00B5178F"/>
    <w:rsid w:val="00B51FA8"/>
    <w:rsid w:val="00B5448D"/>
    <w:rsid w:val="00B55AB3"/>
    <w:rsid w:val="00B60CEF"/>
    <w:rsid w:val="00B613B7"/>
    <w:rsid w:val="00B614ED"/>
    <w:rsid w:val="00B62462"/>
    <w:rsid w:val="00B626F4"/>
    <w:rsid w:val="00B63B50"/>
    <w:rsid w:val="00B643EC"/>
    <w:rsid w:val="00B678A4"/>
    <w:rsid w:val="00B72D7D"/>
    <w:rsid w:val="00B739C3"/>
    <w:rsid w:val="00B73E28"/>
    <w:rsid w:val="00B75AF8"/>
    <w:rsid w:val="00B76132"/>
    <w:rsid w:val="00B76730"/>
    <w:rsid w:val="00B76B93"/>
    <w:rsid w:val="00B77DA8"/>
    <w:rsid w:val="00B81F0C"/>
    <w:rsid w:val="00B82932"/>
    <w:rsid w:val="00B83109"/>
    <w:rsid w:val="00B86734"/>
    <w:rsid w:val="00B90812"/>
    <w:rsid w:val="00B90F3C"/>
    <w:rsid w:val="00B92822"/>
    <w:rsid w:val="00B947FF"/>
    <w:rsid w:val="00B9573E"/>
    <w:rsid w:val="00BA1B63"/>
    <w:rsid w:val="00BA2FA2"/>
    <w:rsid w:val="00BA3014"/>
    <w:rsid w:val="00BA3A1E"/>
    <w:rsid w:val="00BA3CC1"/>
    <w:rsid w:val="00BA5B8A"/>
    <w:rsid w:val="00BA671C"/>
    <w:rsid w:val="00BA693C"/>
    <w:rsid w:val="00BB056D"/>
    <w:rsid w:val="00BB08E9"/>
    <w:rsid w:val="00BB553F"/>
    <w:rsid w:val="00BB5DC0"/>
    <w:rsid w:val="00BB625D"/>
    <w:rsid w:val="00BB7920"/>
    <w:rsid w:val="00BC0F93"/>
    <w:rsid w:val="00BC17D1"/>
    <w:rsid w:val="00BC1C8B"/>
    <w:rsid w:val="00BC266D"/>
    <w:rsid w:val="00BC2838"/>
    <w:rsid w:val="00BC3156"/>
    <w:rsid w:val="00BC4074"/>
    <w:rsid w:val="00BC4534"/>
    <w:rsid w:val="00BC4B4F"/>
    <w:rsid w:val="00BC63C3"/>
    <w:rsid w:val="00BD29B0"/>
    <w:rsid w:val="00BD2C55"/>
    <w:rsid w:val="00BD2D08"/>
    <w:rsid w:val="00BD5977"/>
    <w:rsid w:val="00BD6725"/>
    <w:rsid w:val="00BE0FA1"/>
    <w:rsid w:val="00BE1803"/>
    <w:rsid w:val="00BE2F29"/>
    <w:rsid w:val="00BE33FA"/>
    <w:rsid w:val="00BE40D9"/>
    <w:rsid w:val="00BE54FB"/>
    <w:rsid w:val="00BE570B"/>
    <w:rsid w:val="00BE61BC"/>
    <w:rsid w:val="00BE6640"/>
    <w:rsid w:val="00BE7467"/>
    <w:rsid w:val="00BE789B"/>
    <w:rsid w:val="00BE7B35"/>
    <w:rsid w:val="00BF02A9"/>
    <w:rsid w:val="00BF051E"/>
    <w:rsid w:val="00BF153D"/>
    <w:rsid w:val="00BF217F"/>
    <w:rsid w:val="00BF2D62"/>
    <w:rsid w:val="00BF2E91"/>
    <w:rsid w:val="00BF2F54"/>
    <w:rsid w:val="00BF5FF1"/>
    <w:rsid w:val="00C00E07"/>
    <w:rsid w:val="00C02207"/>
    <w:rsid w:val="00C036E3"/>
    <w:rsid w:val="00C07A20"/>
    <w:rsid w:val="00C10618"/>
    <w:rsid w:val="00C12D96"/>
    <w:rsid w:val="00C227F5"/>
    <w:rsid w:val="00C23991"/>
    <w:rsid w:val="00C24227"/>
    <w:rsid w:val="00C254E2"/>
    <w:rsid w:val="00C25F06"/>
    <w:rsid w:val="00C27117"/>
    <w:rsid w:val="00C2736F"/>
    <w:rsid w:val="00C31AE3"/>
    <w:rsid w:val="00C34247"/>
    <w:rsid w:val="00C34B93"/>
    <w:rsid w:val="00C3634C"/>
    <w:rsid w:val="00C41FF6"/>
    <w:rsid w:val="00C422A8"/>
    <w:rsid w:val="00C42E7B"/>
    <w:rsid w:val="00C43919"/>
    <w:rsid w:val="00C46601"/>
    <w:rsid w:val="00C468D9"/>
    <w:rsid w:val="00C473D9"/>
    <w:rsid w:val="00C5111B"/>
    <w:rsid w:val="00C5205B"/>
    <w:rsid w:val="00C52328"/>
    <w:rsid w:val="00C52D8D"/>
    <w:rsid w:val="00C53181"/>
    <w:rsid w:val="00C53573"/>
    <w:rsid w:val="00C53EE2"/>
    <w:rsid w:val="00C551AC"/>
    <w:rsid w:val="00C56CFB"/>
    <w:rsid w:val="00C56EC5"/>
    <w:rsid w:val="00C57FBB"/>
    <w:rsid w:val="00C61547"/>
    <w:rsid w:val="00C61C71"/>
    <w:rsid w:val="00C62B65"/>
    <w:rsid w:val="00C6490D"/>
    <w:rsid w:val="00C649DF"/>
    <w:rsid w:val="00C65F69"/>
    <w:rsid w:val="00C6707C"/>
    <w:rsid w:val="00C70897"/>
    <w:rsid w:val="00C74295"/>
    <w:rsid w:val="00C7449B"/>
    <w:rsid w:val="00C773E1"/>
    <w:rsid w:val="00C81DC8"/>
    <w:rsid w:val="00C843C1"/>
    <w:rsid w:val="00C86A7E"/>
    <w:rsid w:val="00C86E9C"/>
    <w:rsid w:val="00C907B7"/>
    <w:rsid w:val="00C90C6B"/>
    <w:rsid w:val="00C91BFE"/>
    <w:rsid w:val="00C92CEC"/>
    <w:rsid w:val="00C95F17"/>
    <w:rsid w:val="00C965E8"/>
    <w:rsid w:val="00C96604"/>
    <w:rsid w:val="00CA042A"/>
    <w:rsid w:val="00CA308F"/>
    <w:rsid w:val="00CA41A5"/>
    <w:rsid w:val="00CA4575"/>
    <w:rsid w:val="00CA54A9"/>
    <w:rsid w:val="00CA6C74"/>
    <w:rsid w:val="00CA743B"/>
    <w:rsid w:val="00CB0612"/>
    <w:rsid w:val="00CB0869"/>
    <w:rsid w:val="00CB10B6"/>
    <w:rsid w:val="00CB1C41"/>
    <w:rsid w:val="00CB20FB"/>
    <w:rsid w:val="00CB2643"/>
    <w:rsid w:val="00CB4D91"/>
    <w:rsid w:val="00CB78FD"/>
    <w:rsid w:val="00CC0CBE"/>
    <w:rsid w:val="00CC65F4"/>
    <w:rsid w:val="00CC72EE"/>
    <w:rsid w:val="00CD0432"/>
    <w:rsid w:val="00CD0E68"/>
    <w:rsid w:val="00CD12D5"/>
    <w:rsid w:val="00CD235A"/>
    <w:rsid w:val="00CD6E73"/>
    <w:rsid w:val="00CE0755"/>
    <w:rsid w:val="00CE3D3A"/>
    <w:rsid w:val="00CE43A8"/>
    <w:rsid w:val="00CE4C26"/>
    <w:rsid w:val="00CE5EBA"/>
    <w:rsid w:val="00CF22BC"/>
    <w:rsid w:val="00CF2753"/>
    <w:rsid w:val="00CF75DF"/>
    <w:rsid w:val="00D01661"/>
    <w:rsid w:val="00D037AF"/>
    <w:rsid w:val="00D04727"/>
    <w:rsid w:val="00D05B12"/>
    <w:rsid w:val="00D05C21"/>
    <w:rsid w:val="00D060D6"/>
    <w:rsid w:val="00D0697A"/>
    <w:rsid w:val="00D06C03"/>
    <w:rsid w:val="00D06CFF"/>
    <w:rsid w:val="00D135B7"/>
    <w:rsid w:val="00D14F18"/>
    <w:rsid w:val="00D15EE7"/>
    <w:rsid w:val="00D20A71"/>
    <w:rsid w:val="00D21C9F"/>
    <w:rsid w:val="00D224E9"/>
    <w:rsid w:val="00D241BE"/>
    <w:rsid w:val="00D242DF"/>
    <w:rsid w:val="00D24465"/>
    <w:rsid w:val="00D255CF"/>
    <w:rsid w:val="00D2590C"/>
    <w:rsid w:val="00D25F34"/>
    <w:rsid w:val="00D27109"/>
    <w:rsid w:val="00D27B10"/>
    <w:rsid w:val="00D3221B"/>
    <w:rsid w:val="00D349B1"/>
    <w:rsid w:val="00D35A7E"/>
    <w:rsid w:val="00D36092"/>
    <w:rsid w:val="00D367BF"/>
    <w:rsid w:val="00D37236"/>
    <w:rsid w:val="00D40079"/>
    <w:rsid w:val="00D40F35"/>
    <w:rsid w:val="00D41E13"/>
    <w:rsid w:val="00D43867"/>
    <w:rsid w:val="00D4513E"/>
    <w:rsid w:val="00D453BC"/>
    <w:rsid w:val="00D45DB2"/>
    <w:rsid w:val="00D45FEC"/>
    <w:rsid w:val="00D469DD"/>
    <w:rsid w:val="00D5107E"/>
    <w:rsid w:val="00D52766"/>
    <w:rsid w:val="00D5670B"/>
    <w:rsid w:val="00D6433B"/>
    <w:rsid w:val="00D649B0"/>
    <w:rsid w:val="00D64A7D"/>
    <w:rsid w:val="00D65474"/>
    <w:rsid w:val="00D65A75"/>
    <w:rsid w:val="00D675FC"/>
    <w:rsid w:val="00D72BD9"/>
    <w:rsid w:val="00D7345E"/>
    <w:rsid w:val="00D756FB"/>
    <w:rsid w:val="00D776B1"/>
    <w:rsid w:val="00D8088E"/>
    <w:rsid w:val="00D8111E"/>
    <w:rsid w:val="00D8197F"/>
    <w:rsid w:val="00D8287B"/>
    <w:rsid w:val="00D8465A"/>
    <w:rsid w:val="00D849CE"/>
    <w:rsid w:val="00D84A1F"/>
    <w:rsid w:val="00D909B6"/>
    <w:rsid w:val="00D931A6"/>
    <w:rsid w:val="00D93FD3"/>
    <w:rsid w:val="00D97C1F"/>
    <w:rsid w:val="00DA1E80"/>
    <w:rsid w:val="00DA3639"/>
    <w:rsid w:val="00DB056D"/>
    <w:rsid w:val="00DB063E"/>
    <w:rsid w:val="00DB18DF"/>
    <w:rsid w:val="00DB1F64"/>
    <w:rsid w:val="00DB3158"/>
    <w:rsid w:val="00DB4907"/>
    <w:rsid w:val="00DB4929"/>
    <w:rsid w:val="00DB5038"/>
    <w:rsid w:val="00DB72EC"/>
    <w:rsid w:val="00DC0C66"/>
    <w:rsid w:val="00DC1227"/>
    <w:rsid w:val="00DC174F"/>
    <w:rsid w:val="00DC21B8"/>
    <w:rsid w:val="00DC39D1"/>
    <w:rsid w:val="00DC56D9"/>
    <w:rsid w:val="00DC6120"/>
    <w:rsid w:val="00DC7F82"/>
    <w:rsid w:val="00DD0423"/>
    <w:rsid w:val="00DD06F4"/>
    <w:rsid w:val="00DD0F2C"/>
    <w:rsid w:val="00DD1A6B"/>
    <w:rsid w:val="00DD2BFD"/>
    <w:rsid w:val="00DD39C7"/>
    <w:rsid w:val="00DD4EB2"/>
    <w:rsid w:val="00DD5C40"/>
    <w:rsid w:val="00DE1BAD"/>
    <w:rsid w:val="00DE2AF7"/>
    <w:rsid w:val="00DE3A1A"/>
    <w:rsid w:val="00DE3B2E"/>
    <w:rsid w:val="00DE483B"/>
    <w:rsid w:val="00DE4939"/>
    <w:rsid w:val="00DF0006"/>
    <w:rsid w:val="00DF0A2C"/>
    <w:rsid w:val="00DF0DBE"/>
    <w:rsid w:val="00DF209B"/>
    <w:rsid w:val="00DF3B91"/>
    <w:rsid w:val="00DF5B51"/>
    <w:rsid w:val="00DF7306"/>
    <w:rsid w:val="00DF7402"/>
    <w:rsid w:val="00E0253B"/>
    <w:rsid w:val="00E02773"/>
    <w:rsid w:val="00E039EF"/>
    <w:rsid w:val="00E11980"/>
    <w:rsid w:val="00E12A64"/>
    <w:rsid w:val="00E14307"/>
    <w:rsid w:val="00E1506C"/>
    <w:rsid w:val="00E154DE"/>
    <w:rsid w:val="00E15A43"/>
    <w:rsid w:val="00E16C54"/>
    <w:rsid w:val="00E20ED2"/>
    <w:rsid w:val="00E20F92"/>
    <w:rsid w:val="00E21AEB"/>
    <w:rsid w:val="00E21FDE"/>
    <w:rsid w:val="00E24919"/>
    <w:rsid w:val="00E24C1B"/>
    <w:rsid w:val="00E2511B"/>
    <w:rsid w:val="00E2610E"/>
    <w:rsid w:val="00E327C3"/>
    <w:rsid w:val="00E373F5"/>
    <w:rsid w:val="00E379D3"/>
    <w:rsid w:val="00E40D7A"/>
    <w:rsid w:val="00E42A9A"/>
    <w:rsid w:val="00E441C3"/>
    <w:rsid w:val="00E4456C"/>
    <w:rsid w:val="00E46C29"/>
    <w:rsid w:val="00E50995"/>
    <w:rsid w:val="00E5268D"/>
    <w:rsid w:val="00E52B88"/>
    <w:rsid w:val="00E55058"/>
    <w:rsid w:val="00E561F7"/>
    <w:rsid w:val="00E60FD4"/>
    <w:rsid w:val="00E61027"/>
    <w:rsid w:val="00E63EE0"/>
    <w:rsid w:val="00E64A47"/>
    <w:rsid w:val="00E6551D"/>
    <w:rsid w:val="00E65CC5"/>
    <w:rsid w:val="00E6653B"/>
    <w:rsid w:val="00E66EF6"/>
    <w:rsid w:val="00E70C4A"/>
    <w:rsid w:val="00E72319"/>
    <w:rsid w:val="00E73AC1"/>
    <w:rsid w:val="00E75C47"/>
    <w:rsid w:val="00E75C97"/>
    <w:rsid w:val="00E75D03"/>
    <w:rsid w:val="00E818E7"/>
    <w:rsid w:val="00E81AEA"/>
    <w:rsid w:val="00E83894"/>
    <w:rsid w:val="00E85DDE"/>
    <w:rsid w:val="00E85EDE"/>
    <w:rsid w:val="00E85F30"/>
    <w:rsid w:val="00E87BC2"/>
    <w:rsid w:val="00E9009E"/>
    <w:rsid w:val="00E91C1F"/>
    <w:rsid w:val="00E91CA1"/>
    <w:rsid w:val="00E949EB"/>
    <w:rsid w:val="00E94C40"/>
    <w:rsid w:val="00E9559C"/>
    <w:rsid w:val="00EA08E7"/>
    <w:rsid w:val="00EA218B"/>
    <w:rsid w:val="00EA3CCF"/>
    <w:rsid w:val="00EA4E60"/>
    <w:rsid w:val="00EA6E52"/>
    <w:rsid w:val="00EB0B99"/>
    <w:rsid w:val="00EB3515"/>
    <w:rsid w:val="00EB3716"/>
    <w:rsid w:val="00EB42A0"/>
    <w:rsid w:val="00EB540B"/>
    <w:rsid w:val="00EB57A8"/>
    <w:rsid w:val="00EB5ECA"/>
    <w:rsid w:val="00EB6C9B"/>
    <w:rsid w:val="00EB71B4"/>
    <w:rsid w:val="00EB7EA2"/>
    <w:rsid w:val="00EC0427"/>
    <w:rsid w:val="00EC0C2C"/>
    <w:rsid w:val="00EC3044"/>
    <w:rsid w:val="00EC52BE"/>
    <w:rsid w:val="00EC55A8"/>
    <w:rsid w:val="00ED0C01"/>
    <w:rsid w:val="00ED0E9E"/>
    <w:rsid w:val="00ED25EE"/>
    <w:rsid w:val="00ED2A74"/>
    <w:rsid w:val="00ED3159"/>
    <w:rsid w:val="00ED3434"/>
    <w:rsid w:val="00ED355B"/>
    <w:rsid w:val="00ED3A73"/>
    <w:rsid w:val="00ED4A22"/>
    <w:rsid w:val="00ED4BCC"/>
    <w:rsid w:val="00ED59FE"/>
    <w:rsid w:val="00ED7A65"/>
    <w:rsid w:val="00ED7B89"/>
    <w:rsid w:val="00EE488B"/>
    <w:rsid w:val="00EE4A08"/>
    <w:rsid w:val="00EE50A8"/>
    <w:rsid w:val="00EE715A"/>
    <w:rsid w:val="00EE7698"/>
    <w:rsid w:val="00EE7D28"/>
    <w:rsid w:val="00EF041A"/>
    <w:rsid w:val="00EF0976"/>
    <w:rsid w:val="00EF1CCB"/>
    <w:rsid w:val="00EF2373"/>
    <w:rsid w:val="00EF2A17"/>
    <w:rsid w:val="00EF39A0"/>
    <w:rsid w:val="00EF3D2E"/>
    <w:rsid w:val="00EF4B8D"/>
    <w:rsid w:val="00EF4D86"/>
    <w:rsid w:val="00EF5270"/>
    <w:rsid w:val="00EF6A21"/>
    <w:rsid w:val="00F01445"/>
    <w:rsid w:val="00F020F0"/>
    <w:rsid w:val="00F053D0"/>
    <w:rsid w:val="00F0585F"/>
    <w:rsid w:val="00F06C70"/>
    <w:rsid w:val="00F071BF"/>
    <w:rsid w:val="00F10BE8"/>
    <w:rsid w:val="00F12D01"/>
    <w:rsid w:val="00F146B0"/>
    <w:rsid w:val="00F167F6"/>
    <w:rsid w:val="00F16B0F"/>
    <w:rsid w:val="00F17728"/>
    <w:rsid w:val="00F17915"/>
    <w:rsid w:val="00F20AD0"/>
    <w:rsid w:val="00F20B5A"/>
    <w:rsid w:val="00F20D64"/>
    <w:rsid w:val="00F225E8"/>
    <w:rsid w:val="00F24880"/>
    <w:rsid w:val="00F261BB"/>
    <w:rsid w:val="00F2698E"/>
    <w:rsid w:val="00F27DE9"/>
    <w:rsid w:val="00F312EE"/>
    <w:rsid w:val="00F31DDC"/>
    <w:rsid w:val="00F3203A"/>
    <w:rsid w:val="00F322B6"/>
    <w:rsid w:val="00F32743"/>
    <w:rsid w:val="00F34A5E"/>
    <w:rsid w:val="00F350EE"/>
    <w:rsid w:val="00F3532C"/>
    <w:rsid w:val="00F363D9"/>
    <w:rsid w:val="00F36713"/>
    <w:rsid w:val="00F37FCE"/>
    <w:rsid w:val="00F37FEB"/>
    <w:rsid w:val="00F40D07"/>
    <w:rsid w:val="00F41F96"/>
    <w:rsid w:val="00F443ED"/>
    <w:rsid w:val="00F44E28"/>
    <w:rsid w:val="00F465E3"/>
    <w:rsid w:val="00F4762E"/>
    <w:rsid w:val="00F47677"/>
    <w:rsid w:val="00F52F15"/>
    <w:rsid w:val="00F56860"/>
    <w:rsid w:val="00F62690"/>
    <w:rsid w:val="00F63135"/>
    <w:rsid w:val="00F6345F"/>
    <w:rsid w:val="00F64332"/>
    <w:rsid w:val="00F646BD"/>
    <w:rsid w:val="00F648B8"/>
    <w:rsid w:val="00F66097"/>
    <w:rsid w:val="00F66380"/>
    <w:rsid w:val="00F66932"/>
    <w:rsid w:val="00F67D0C"/>
    <w:rsid w:val="00F71085"/>
    <w:rsid w:val="00F71B65"/>
    <w:rsid w:val="00F74243"/>
    <w:rsid w:val="00F742AF"/>
    <w:rsid w:val="00F777CF"/>
    <w:rsid w:val="00F80AF3"/>
    <w:rsid w:val="00F81EF4"/>
    <w:rsid w:val="00F838E8"/>
    <w:rsid w:val="00F85F51"/>
    <w:rsid w:val="00F90568"/>
    <w:rsid w:val="00F9107D"/>
    <w:rsid w:val="00F926E9"/>
    <w:rsid w:val="00F941AC"/>
    <w:rsid w:val="00F94446"/>
    <w:rsid w:val="00F952A5"/>
    <w:rsid w:val="00F96C48"/>
    <w:rsid w:val="00F97D97"/>
    <w:rsid w:val="00FA320B"/>
    <w:rsid w:val="00FA421F"/>
    <w:rsid w:val="00FA4DFF"/>
    <w:rsid w:val="00FA53C8"/>
    <w:rsid w:val="00FA56D1"/>
    <w:rsid w:val="00FA6515"/>
    <w:rsid w:val="00FA7744"/>
    <w:rsid w:val="00FB12C4"/>
    <w:rsid w:val="00FB201E"/>
    <w:rsid w:val="00FB22B1"/>
    <w:rsid w:val="00FB2926"/>
    <w:rsid w:val="00FB44C2"/>
    <w:rsid w:val="00FB4C8E"/>
    <w:rsid w:val="00FB532F"/>
    <w:rsid w:val="00FB62C6"/>
    <w:rsid w:val="00FC0B0D"/>
    <w:rsid w:val="00FC1400"/>
    <w:rsid w:val="00FC207D"/>
    <w:rsid w:val="00FC22FE"/>
    <w:rsid w:val="00FC645A"/>
    <w:rsid w:val="00FC670C"/>
    <w:rsid w:val="00FC691D"/>
    <w:rsid w:val="00FC7356"/>
    <w:rsid w:val="00FC74D8"/>
    <w:rsid w:val="00FD132D"/>
    <w:rsid w:val="00FD250A"/>
    <w:rsid w:val="00FD3B15"/>
    <w:rsid w:val="00FD57D1"/>
    <w:rsid w:val="00FD59BC"/>
    <w:rsid w:val="00FD6518"/>
    <w:rsid w:val="00FD6ED1"/>
    <w:rsid w:val="00FE1704"/>
    <w:rsid w:val="00FE1A06"/>
    <w:rsid w:val="00FE2086"/>
    <w:rsid w:val="00FE3BA2"/>
    <w:rsid w:val="00FE3C72"/>
    <w:rsid w:val="00FE3FE4"/>
    <w:rsid w:val="00FE4242"/>
    <w:rsid w:val="00FE5466"/>
    <w:rsid w:val="00FE5C40"/>
    <w:rsid w:val="00FE6B25"/>
    <w:rsid w:val="00FE723B"/>
    <w:rsid w:val="00FE7FF6"/>
    <w:rsid w:val="00FF124C"/>
    <w:rsid w:val="00FF4C55"/>
    <w:rsid w:val="00FF58E4"/>
    <w:rsid w:val="00FF5A40"/>
    <w:rsid w:val="00FF7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62F38"/>
  <w15:docId w15:val="{B2C9A20C-DF97-41D8-A494-0D0074A7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7EB5"/>
    <w:pPr>
      <w:autoSpaceDE w:val="0"/>
      <w:autoSpaceDN w:val="0"/>
    </w:pPr>
    <w:rPr>
      <w:sz w:val="22"/>
    </w:rPr>
  </w:style>
  <w:style w:type="paragraph" w:styleId="2">
    <w:name w:val="heading 2"/>
    <w:basedOn w:val="a0"/>
    <w:next w:val="a0"/>
    <w:link w:val="20"/>
    <w:semiHidden/>
    <w:unhideWhenUsed/>
    <w:qFormat/>
    <w:rsid w:val="00B26118"/>
    <w:pPr>
      <w:keepNext/>
      <w:spacing w:before="240" w:after="60"/>
      <w:outlineLvl w:val="1"/>
    </w:pPr>
    <w:rPr>
      <w:rFonts w:ascii="Cambria" w:hAnsi="Cambria"/>
      <w:b/>
      <w:bCs/>
      <w:i/>
      <w:iCs/>
      <w:sz w:val="28"/>
      <w:szCs w:val="28"/>
    </w:rPr>
  </w:style>
  <w:style w:type="paragraph" w:styleId="8">
    <w:name w:val="heading 8"/>
    <w:basedOn w:val="a0"/>
    <w:next w:val="a0"/>
    <w:link w:val="80"/>
    <w:qFormat/>
    <w:rsid w:val="002C70C1"/>
    <w:pPr>
      <w:keepNext/>
      <w:adjustRightInd w:val="0"/>
      <w:spacing w:after="160"/>
      <w:ind w:right="26"/>
      <w:outlineLvl w:val="7"/>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Guideline,hd"/>
    <w:basedOn w:val="a0"/>
    <w:link w:val="a5"/>
    <w:rsid w:val="00A24150"/>
    <w:pPr>
      <w:tabs>
        <w:tab w:val="center" w:pos="4153"/>
        <w:tab w:val="right" w:pos="8306"/>
      </w:tabs>
    </w:pPr>
  </w:style>
  <w:style w:type="paragraph" w:styleId="a6">
    <w:name w:val="footer"/>
    <w:basedOn w:val="a0"/>
    <w:rsid w:val="00A24150"/>
    <w:pPr>
      <w:tabs>
        <w:tab w:val="center" w:pos="4153"/>
        <w:tab w:val="right" w:pos="8306"/>
      </w:tabs>
    </w:pPr>
  </w:style>
  <w:style w:type="paragraph" w:styleId="a7">
    <w:name w:val="footnote text"/>
    <w:basedOn w:val="a0"/>
    <w:link w:val="a8"/>
    <w:uiPriority w:val="99"/>
    <w:rsid w:val="00A24150"/>
  </w:style>
  <w:style w:type="character" w:styleId="a9">
    <w:name w:val="footnote reference"/>
    <w:uiPriority w:val="99"/>
    <w:rsid w:val="00A24150"/>
    <w:rPr>
      <w:vertAlign w:val="superscript"/>
    </w:rPr>
  </w:style>
  <w:style w:type="character" w:styleId="aa">
    <w:name w:val="annotation reference"/>
    <w:uiPriority w:val="99"/>
    <w:rsid w:val="004247B9"/>
    <w:rPr>
      <w:rFonts w:ascii="Times New Roman" w:hAnsi="Times New Roman" w:cs="Times New Roman"/>
      <w:sz w:val="16"/>
    </w:rPr>
  </w:style>
  <w:style w:type="paragraph" w:styleId="ab">
    <w:name w:val="annotation text"/>
    <w:basedOn w:val="a0"/>
    <w:link w:val="ac"/>
    <w:rsid w:val="004247B9"/>
    <w:pPr>
      <w:widowControl w:val="0"/>
      <w:adjustRightInd w:val="0"/>
      <w:spacing w:before="20" w:after="40"/>
    </w:pPr>
  </w:style>
  <w:style w:type="character" w:customStyle="1" w:styleId="ac">
    <w:name w:val="Текст примечания Знак"/>
    <w:link w:val="ab"/>
    <w:locked/>
    <w:rsid w:val="004247B9"/>
    <w:rPr>
      <w:lang w:eastAsia="ru-RU" w:bidi="ar-SA"/>
    </w:rPr>
  </w:style>
  <w:style w:type="paragraph" w:styleId="ad">
    <w:name w:val="Balloon Text"/>
    <w:basedOn w:val="a0"/>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paragraph" w:styleId="3">
    <w:name w:val="Body Text Indent 3"/>
    <w:basedOn w:val="a0"/>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ConsNormalChar">
    <w:name w:val="ConsNormal Char"/>
    <w:link w:val="ConsNormal"/>
    <w:locked/>
    <w:rsid w:val="00DC1227"/>
    <w:rPr>
      <w:rFonts w:ascii="Arial" w:hAnsi="Arial"/>
      <w:sz w:val="22"/>
      <w:lang w:val="ru-RU" w:eastAsia="ru-RU" w:bidi="ar-SA"/>
    </w:rPr>
  </w:style>
  <w:style w:type="paragraph" w:customStyle="1" w:styleId="msonormalcxspmiddle">
    <w:name w:val="msonormalcxspmiddle"/>
    <w:basedOn w:val="a0"/>
    <w:rsid w:val="00DC1227"/>
    <w:pPr>
      <w:autoSpaceDE/>
      <w:autoSpaceDN/>
      <w:spacing w:before="100" w:beforeAutospacing="1" w:after="100" w:afterAutospacing="1"/>
    </w:pPr>
    <w:rPr>
      <w:sz w:val="24"/>
      <w:szCs w:val="24"/>
    </w:rPr>
  </w:style>
  <w:style w:type="paragraph" w:styleId="21">
    <w:name w:val="List 2"/>
    <w:basedOn w:val="a0"/>
    <w:semiHidden/>
    <w:unhideWhenUsed/>
    <w:rsid w:val="00DC0C66"/>
    <w:pPr>
      <w:autoSpaceDE/>
      <w:autoSpaceDN/>
      <w:ind w:left="566" w:hanging="283"/>
      <w:contextualSpacing/>
    </w:pPr>
    <w:rPr>
      <w:szCs w:val="22"/>
      <w:lang w:eastAsia="en-US"/>
    </w:rPr>
  </w:style>
  <w:style w:type="paragraph" w:customStyle="1" w:styleId="Header11">
    <w:name w:val="Header11"/>
    <w:basedOn w:val="a0"/>
    <w:link w:val="Header11Char"/>
    <w:rsid w:val="00DC0C66"/>
    <w:pPr>
      <w:autoSpaceDE/>
      <w:autoSpaceDN/>
      <w:ind w:firstLine="539"/>
      <w:jc w:val="both"/>
    </w:pPr>
    <w:rPr>
      <w:lang w:eastAsia="en-US"/>
    </w:rPr>
  </w:style>
  <w:style w:type="character" w:customStyle="1" w:styleId="Header11Char">
    <w:name w:val="Header11 Char"/>
    <w:link w:val="Header11"/>
    <w:rsid w:val="00DC0C66"/>
    <w:rPr>
      <w:sz w:val="22"/>
      <w:lang w:eastAsia="en-US" w:bidi="ar-SA"/>
    </w:rPr>
  </w:style>
  <w:style w:type="character" w:customStyle="1" w:styleId="BaseChar">
    <w:name w:val="Base Char"/>
    <w:link w:val="Base"/>
    <w:locked/>
    <w:rsid w:val="0089769E"/>
    <w:rPr>
      <w:rFonts w:ascii="Calibri" w:hAnsi="Calibri" w:cs="Calibri"/>
      <w:sz w:val="22"/>
      <w:lang w:val="ru-RU" w:eastAsia="en-US" w:bidi="ar-SA"/>
    </w:rPr>
  </w:style>
  <w:style w:type="paragraph" w:customStyle="1" w:styleId="Base">
    <w:name w:val="Base"/>
    <w:basedOn w:val="a0"/>
    <w:link w:val="BaseChar"/>
    <w:rsid w:val="0089769E"/>
    <w:pPr>
      <w:autoSpaceDE/>
      <w:autoSpaceDN/>
      <w:ind w:firstLine="539"/>
      <w:jc w:val="both"/>
    </w:pPr>
    <w:rPr>
      <w:rFonts w:ascii="Calibri" w:hAnsi="Calibri" w:cs="Calibri"/>
      <w:lang w:eastAsia="en-US"/>
    </w:rPr>
  </w:style>
  <w:style w:type="paragraph" w:customStyle="1" w:styleId="ListParagraph2">
    <w:name w:val="List Paragraph2"/>
    <w:basedOn w:val="a0"/>
    <w:qFormat/>
    <w:rsid w:val="0089769E"/>
    <w:pPr>
      <w:autoSpaceDE/>
      <w:autoSpaceDN/>
      <w:spacing w:line="0" w:lineRule="atLeast"/>
      <w:ind w:left="720" w:firstLine="539"/>
      <w:contextualSpacing/>
      <w:jc w:val="both"/>
    </w:pPr>
    <w:rPr>
      <w:rFonts w:ascii="Calibri" w:hAnsi="Calibri"/>
      <w:szCs w:val="22"/>
    </w:rPr>
  </w:style>
  <w:style w:type="character" w:customStyle="1" w:styleId="a8">
    <w:name w:val="Текст сноски Знак"/>
    <w:link w:val="a7"/>
    <w:uiPriority w:val="99"/>
    <w:locked/>
    <w:rsid w:val="00B06765"/>
    <w:rPr>
      <w:lang w:val="ru-RU" w:eastAsia="ru-RU" w:bidi="ar-SA"/>
    </w:rPr>
  </w:style>
  <w:style w:type="paragraph" w:styleId="30">
    <w:name w:val="List 3"/>
    <w:basedOn w:val="a0"/>
    <w:rsid w:val="00571567"/>
    <w:pPr>
      <w:ind w:left="849" w:hanging="283"/>
    </w:pPr>
  </w:style>
  <w:style w:type="paragraph" w:customStyle="1" w:styleId="msonormalcxsplast">
    <w:name w:val="msonormalcxsplast"/>
    <w:basedOn w:val="a0"/>
    <w:rsid w:val="00571567"/>
    <w:pPr>
      <w:autoSpaceDE/>
      <w:autoSpaceDN/>
      <w:spacing w:before="100" w:beforeAutospacing="1" w:after="100" w:afterAutospacing="1"/>
    </w:pPr>
    <w:rPr>
      <w:sz w:val="24"/>
      <w:szCs w:val="24"/>
    </w:rPr>
  </w:style>
  <w:style w:type="paragraph" w:customStyle="1" w:styleId="NormalPrefix">
    <w:name w:val="Normal Prefix"/>
    <w:link w:val="NormalPrefixChar1"/>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locked/>
    <w:rsid w:val="0098398D"/>
    <w:rPr>
      <w:sz w:val="22"/>
      <w:lang w:val="ru-RU" w:eastAsia="ru-RU" w:bidi="ar-SA"/>
    </w:rPr>
  </w:style>
  <w:style w:type="character" w:customStyle="1" w:styleId="80">
    <w:name w:val="Заголовок 8 Знак"/>
    <w:link w:val="8"/>
    <w:locked/>
    <w:rsid w:val="002C70C1"/>
    <w:rPr>
      <w:sz w:val="24"/>
      <w:lang w:eastAsia="ru-RU" w:bidi="ar-SA"/>
    </w:rPr>
  </w:style>
  <w:style w:type="character" w:customStyle="1" w:styleId="ae">
    <w:name w:val="Текст Знак"/>
    <w:aliases w:val="Текст Знак Знак Знак Знак Знак Знак Знак Знак Знак Знак Знак,Òåêñò Çíàê Çíàê Çíàê Çíàê Çíàê Çíàê Çíàê Çíàê Çíàê Çíàê Знак"/>
    <w:link w:val="af"/>
    <w:locked/>
    <w:rsid w:val="00772C5B"/>
    <w:rPr>
      <w:rFonts w:eastAsia="Calibri"/>
      <w:sz w:val="22"/>
      <w:szCs w:val="22"/>
      <w:lang w:eastAsia="en-US" w:bidi="ar-SA"/>
    </w:rPr>
  </w:style>
  <w:style w:type="paragraph" w:styleId="af">
    <w:name w:val="Plain Text"/>
    <w:aliases w:val="Текст Знак Знак Знак Знак Знак Знак Знак Знак Знак Знак,Òåêñò Çíàê Çíàê Çíàê Çíàê Çíàê Çíàê Çíàê Çíàê Çíàê Çíàê"/>
    <w:basedOn w:val="a0"/>
    <w:link w:val="ae"/>
    <w:rsid w:val="00772C5B"/>
    <w:pPr>
      <w:autoSpaceDE/>
      <w:autoSpaceDN/>
    </w:pPr>
    <w:rPr>
      <w:rFonts w:eastAsia="Calibri"/>
      <w:szCs w:val="22"/>
      <w:lang w:eastAsia="en-US"/>
    </w:rPr>
  </w:style>
  <w:style w:type="character" w:styleId="af0">
    <w:name w:val="Strong"/>
    <w:qFormat/>
    <w:rsid w:val="00220380"/>
    <w:rPr>
      <w:b/>
      <w:bCs/>
    </w:rPr>
  </w:style>
  <w:style w:type="character" w:customStyle="1" w:styleId="a5">
    <w:name w:val="Верхний колонтитул Знак"/>
    <w:aliases w:val="Guideline Знак,hd Знак"/>
    <w:link w:val="a4"/>
    <w:locked/>
    <w:rsid w:val="004A0E33"/>
    <w:rPr>
      <w:lang w:val="ru-RU" w:eastAsia="ru-RU" w:bidi="ar-SA"/>
    </w:rPr>
  </w:style>
  <w:style w:type="paragraph" w:styleId="af1">
    <w:name w:val="annotation subject"/>
    <w:basedOn w:val="ab"/>
    <w:next w:val="ab"/>
    <w:semiHidden/>
    <w:rsid w:val="00173861"/>
    <w:pPr>
      <w:widowControl/>
      <w:adjustRightInd/>
      <w:spacing w:before="0" w:after="0"/>
    </w:pPr>
    <w:rPr>
      <w:b/>
      <w:bCs/>
    </w:rPr>
  </w:style>
  <w:style w:type="character" w:styleId="af2">
    <w:name w:val="page number"/>
    <w:basedOn w:val="a1"/>
    <w:rsid w:val="00ED4A22"/>
  </w:style>
  <w:style w:type="paragraph" w:customStyle="1" w:styleId="Basic">
    <w:name w:val="Basic"/>
    <w:basedOn w:val="a0"/>
    <w:link w:val="BasicChar"/>
    <w:rsid w:val="006B07F2"/>
    <w:pPr>
      <w:autoSpaceDE/>
      <w:autoSpaceDN/>
      <w:ind w:firstLine="540"/>
      <w:jc w:val="both"/>
    </w:pPr>
    <w:rPr>
      <w:lang w:eastAsia="en-US"/>
    </w:rPr>
  </w:style>
  <w:style w:type="character" w:customStyle="1" w:styleId="BasicChar">
    <w:name w:val="Basic Char"/>
    <w:link w:val="Basic"/>
    <w:locked/>
    <w:rsid w:val="006B07F2"/>
    <w:rPr>
      <w:sz w:val="22"/>
      <w:lang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
    <w:name w:val="Стиль Подзаголовка 1"/>
    <w:basedOn w:val="a0"/>
    <w:rsid w:val="007A790C"/>
    <w:pPr>
      <w:keepNext/>
      <w:numPr>
        <w:ilvl w:val="12"/>
      </w:numPr>
      <w:autoSpaceDE/>
      <w:autoSpaceDN/>
      <w:spacing w:before="240"/>
      <w:jc w:val="both"/>
    </w:pPr>
    <w:rPr>
      <w:b/>
      <w:bCs/>
      <w:i/>
      <w:iCs/>
      <w:szCs w:val="22"/>
    </w:rPr>
  </w:style>
  <w:style w:type="paragraph" w:customStyle="1" w:styleId="TableText">
    <w:name w:val="Table Text"/>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0"/>
    <w:link w:val="Style1ptJustifiedFirstline095cmChar"/>
    <w:uiPriority w:val="99"/>
    <w:rsid w:val="009F6DF9"/>
    <w:pPr>
      <w:ind w:firstLine="540"/>
      <w:jc w:val="both"/>
    </w:pPr>
  </w:style>
  <w:style w:type="character" w:customStyle="1" w:styleId="Style1ptJustifiedFirstline095cmChar">
    <w:name w:val="Style 1 pt Justified First line:  095 cm Char"/>
    <w:link w:val="Style1ptJustifiedFirstline095cm"/>
    <w:uiPriority w:val="99"/>
    <w:locked/>
    <w:rsid w:val="009F6DF9"/>
  </w:style>
  <w:style w:type="paragraph" w:customStyle="1" w:styleId="StyleJustifiedFirstline095cm">
    <w:name w:val="Style Justified First line:  0.95 cm"/>
    <w:basedOn w:val="a0"/>
    <w:rsid w:val="00823262"/>
    <w:pPr>
      <w:ind w:firstLine="539"/>
      <w:jc w:val="both"/>
    </w:pPr>
  </w:style>
  <w:style w:type="paragraph" w:customStyle="1" w:styleId="StyleJustifiedFirstline095cm1">
    <w:name w:val="Style Justified First line:  0.95 cm1"/>
    <w:basedOn w:val="a0"/>
    <w:rsid w:val="00823262"/>
    <w:pPr>
      <w:ind w:firstLine="539"/>
      <w:jc w:val="both"/>
    </w:pPr>
  </w:style>
  <w:style w:type="character" w:customStyle="1" w:styleId="20">
    <w:name w:val="Заголовок 2 Знак"/>
    <w:link w:val="2"/>
    <w:semiHidden/>
    <w:rsid w:val="00B26118"/>
    <w:rPr>
      <w:rFonts w:ascii="Cambria" w:eastAsia="Times New Roman" w:hAnsi="Cambria" w:cs="Times New Roman"/>
      <w:b/>
      <w:bCs/>
      <w:i/>
      <w:iCs/>
      <w:sz w:val="28"/>
      <w:szCs w:val="28"/>
    </w:rPr>
  </w:style>
  <w:style w:type="paragraph" w:styleId="af3">
    <w:name w:val="Normal (Web)"/>
    <w:basedOn w:val="a0"/>
    <w:uiPriority w:val="99"/>
    <w:unhideWhenUsed/>
    <w:rsid w:val="008B3AE9"/>
    <w:pPr>
      <w:autoSpaceDE/>
      <w:autoSpaceDN/>
      <w:spacing w:before="100" w:beforeAutospacing="1" w:after="100" w:afterAutospacing="1"/>
    </w:pPr>
    <w:rPr>
      <w:sz w:val="24"/>
      <w:szCs w:val="24"/>
    </w:rPr>
  </w:style>
  <w:style w:type="paragraph" w:styleId="af4">
    <w:name w:val="List Paragraph"/>
    <w:basedOn w:val="a0"/>
    <w:uiPriority w:val="34"/>
    <w:qFormat/>
    <w:rsid w:val="00A141E9"/>
    <w:pPr>
      <w:autoSpaceDE/>
      <w:autoSpaceDN/>
      <w:spacing w:after="200" w:line="276" w:lineRule="auto"/>
      <w:ind w:left="720"/>
      <w:contextualSpacing/>
    </w:pPr>
    <w:rPr>
      <w:rFonts w:ascii="Calibri" w:eastAsia="Calibri" w:hAnsi="Calibri"/>
      <w:szCs w:val="22"/>
      <w:lang w:eastAsia="en-US"/>
    </w:rPr>
  </w:style>
  <w:style w:type="paragraph" w:styleId="af5">
    <w:name w:val="Revision"/>
    <w:hidden/>
    <w:uiPriority w:val="99"/>
    <w:semiHidden/>
    <w:rsid w:val="00BA671C"/>
    <w:rPr>
      <w:sz w:val="22"/>
    </w:rPr>
  </w:style>
  <w:style w:type="character" w:customStyle="1" w:styleId="apple-converted-space">
    <w:name w:val="apple-converted-space"/>
    <w:basedOn w:val="a1"/>
    <w:rsid w:val="007D0E2F"/>
  </w:style>
  <w:style w:type="paragraph" w:styleId="a">
    <w:name w:val="List Bullet"/>
    <w:basedOn w:val="a0"/>
    <w:unhideWhenUsed/>
    <w:rsid w:val="003135DE"/>
    <w:pPr>
      <w:numPr>
        <w:numId w:val="20"/>
      </w:numPr>
      <w:contextualSpacing/>
    </w:pPr>
  </w:style>
  <w:style w:type="character" w:customStyle="1" w:styleId="Absatz-Standardschriftart">
    <w:name w:val="Absatz-Standardschriftart"/>
    <w:uiPriority w:val="99"/>
    <w:rsid w:val="000A1A97"/>
  </w:style>
  <w:style w:type="character" w:styleId="af6">
    <w:name w:val="Placeholder Text"/>
    <w:basedOn w:val="a1"/>
    <w:uiPriority w:val="99"/>
    <w:semiHidden/>
    <w:rsid w:val="0036371D"/>
    <w:rPr>
      <w:color w:val="808080"/>
    </w:rPr>
  </w:style>
  <w:style w:type="character" w:customStyle="1" w:styleId="WW8Num13z3">
    <w:name w:val="WW8Num13z3"/>
    <w:uiPriority w:val="99"/>
    <w:rsid w:val="00756420"/>
    <w:rPr>
      <w:rFonts w:ascii="Symbol" w:hAnsi="Symbol"/>
    </w:rPr>
  </w:style>
  <w:style w:type="character" w:styleId="af7">
    <w:name w:val="Hyperlink"/>
    <w:basedOn w:val="a1"/>
    <w:uiPriority w:val="99"/>
    <w:unhideWhenUsed/>
    <w:rsid w:val="00003C34"/>
    <w:rPr>
      <w:color w:val="0000FF" w:themeColor="hyperlink"/>
      <w:u w:val="single"/>
    </w:rPr>
  </w:style>
  <w:style w:type="table" w:styleId="af8">
    <w:name w:val="Table Grid"/>
    <w:basedOn w:val="a2"/>
    <w:uiPriority w:val="99"/>
    <w:rsid w:val="00A83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1"/>
    <w:semiHidden/>
    <w:unhideWhenUsed/>
    <w:rsid w:val="00974C67"/>
    <w:rPr>
      <w:color w:val="800080" w:themeColor="followedHyperlink"/>
      <w:u w:val="single"/>
    </w:rPr>
  </w:style>
  <w:style w:type="paragraph" w:customStyle="1" w:styleId="ConsPlusNormal">
    <w:name w:val="ConsPlusNormal"/>
    <w:rsid w:val="00C52D8D"/>
    <w:pPr>
      <w:widowControl w:val="0"/>
      <w:autoSpaceDE w:val="0"/>
      <w:autoSpaceDN w:val="0"/>
    </w:pPr>
    <w:rPr>
      <w:rFonts w:ascii="Arial" w:hAnsi="Arial" w:cs="Arial"/>
      <w:sz w:val="22"/>
    </w:rPr>
  </w:style>
  <w:style w:type="character" w:customStyle="1" w:styleId="WW8Num17z3">
    <w:name w:val="WW8Num17z3"/>
    <w:uiPriority w:val="99"/>
    <w:rsid w:val="009D4579"/>
    <w:rPr>
      <w:rFonts w:ascii="Symbol" w:hAnsi="Symbol"/>
    </w:rPr>
  </w:style>
  <w:style w:type="character" w:customStyle="1" w:styleId="WW8Num13z0">
    <w:name w:val="WW8Num13z0"/>
    <w:uiPriority w:val="99"/>
    <w:rsid w:val="00075635"/>
    <w:rPr>
      <w:color w:val="auto"/>
      <w:sz w:val="20"/>
    </w:rPr>
  </w:style>
  <w:style w:type="paragraph" w:customStyle="1" w:styleId="text-right">
    <w:name w:val="text-right"/>
    <w:basedOn w:val="a0"/>
    <w:rsid w:val="00487352"/>
    <w:pPr>
      <w:autoSpaceDE/>
      <w:autoSpaceDN/>
      <w:spacing w:after="150"/>
      <w:jc w:val="right"/>
    </w:pPr>
    <w:rPr>
      <w:rFonts w:eastAsiaTheme="minorEastAsia"/>
      <w:szCs w:val="24"/>
    </w:rPr>
  </w:style>
  <w:style w:type="paragraph" w:styleId="31">
    <w:name w:val="Body Text 3"/>
    <w:basedOn w:val="a0"/>
    <w:link w:val="32"/>
    <w:rsid w:val="006D0E19"/>
    <w:pPr>
      <w:suppressAutoHyphens/>
      <w:autoSpaceDE/>
      <w:autoSpaceDN/>
      <w:spacing w:after="120"/>
    </w:pPr>
    <w:rPr>
      <w:color w:val="000000"/>
      <w:sz w:val="16"/>
      <w:szCs w:val="16"/>
      <w:lang w:val="x-none" w:eastAsia="ar-SA"/>
    </w:rPr>
  </w:style>
  <w:style w:type="character" w:customStyle="1" w:styleId="32">
    <w:name w:val="Основной текст 3 Знак"/>
    <w:basedOn w:val="a1"/>
    <w:link w:val="31"/>
    <w:rsid w:val="006D0E19"/>
    <w:rPr>
      <w:color w:val="000000"/>
      <w:sz w:val="16"/>
      <w:szCs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65929720">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138693414">
      <w:bodyDiv w:val="1"/>
      <w:marLeft w:val="0"/>
      <w:marRight w:val="0"/>
      <w:marTop w:val="0"/>
      <w:marBottom w:val="0"/>
      <w:divBdr>
        <w:top w:val="none" w:sz="0" w:space="0" w:color="auto"/>
        <w:left w:val="none" w:sz="0" w:space="0" w:color="auto"/>
        <w:bottom w:val="none" w:sz="0" w:space="0" w:color="auto"/>
        <w:right w:val="none" w:sz="0" w:space="0" w:color="auto"/>
      </w:divBdr>
    </w:div>
    <w:div w:id="286549760">
      <w:bodyDiv w:val="1"/>
      <w:marLeft w:val="0"/>
      <w:marRight w:val="0"/>
      <w:marTop w:val="0"/>
      <w:marBottom w:val="0"/>
      <w:divBdr>
        <w:top w:val="none" w:sz="0" w:space="0" w:color="auto"/>
        <w:left w:val="none" w:sz="0" w:space="0" w:color="auto"/>
        <w:bottom w:val="none" w:sz="0" w:space="0" w:color="auto"/>
        <w:right w:val="none" w:sz="0" w:space="0" w:color="auto"/>
      </w:divBdr>
    </w:div>
    <w:div w:id="382369597">
      <w:bodyDiv w:val="1"/>
      <w:marLeft w:val="0"/>
      <w:marRight w:val="0"/>
      <w:marTop w:val="0"/>
      <w:marBottom w:val="0"/>
      <w:divBdr>
        <w:top w:val="none" w:sz="0" w:space="0" w:color="auto"/>
        <w:left w:val="none" w:sz="0" w:space="0" w:color="auto"/>
        <w:bottom w:val="none" w:sz="0" w:space="0" w:color="auto"/>
        <w:right w:val="none" w:sz="0" w:space="0" w:color="auto"/>
      </w:divBdr>
    </w:div>
    <w:div w:id="525750505">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789714017">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965047704">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189562425">
      <w:bodyDiv w:val="1"/>
      <w:marLeft w:val="0"/>
      <w:marRight w:val="0"/>
      <w:marTop w:val="0"/>
      <w:marBottom w:val="0"/>
      <w:divBdr>
        <w:top w:val="none" w:sz="0" w:space="0" w:color="auto"/>
        <w:left w:val="none" w:sz="0" w:space="0" w:color="auto"/>
        <w:bottom w:val="none" w:sz="0" w:space="0" w:color="auto"/>
        <w:right w:val="none" w:sz="0" w:space="0" w:color="auto"/>
      </w:divBdr>
    </w:div>
    <w:div w:id="1346010548">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 w:id="18196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1FA3ABE811BC04C8F157C7A0CDA580AA6C88DA2C47F522CE89DED9281CD4E5A46F3E49C884B9720F2496B33229503AE04A884390D4F280yAW0P" TargetMode="External"/><Relationship Id="rId13" Type="http://schemas.openxmlformats.org/officeDocument/2006/relationships/hyperlink" Target="consultantplus://offline/ref=E52F036F004359E5BD2D82AB336C34587FA2F5CF23639075FEF12D96242824EA8A52AA2D126BADBBF358EA7DECI9d6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2F036F004359E5BD2D82AB336C34587FA2F5CF23639075FEF12D96242824EA8A52AA2D126BADBBF358EA7DECI9d6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2F036F004359E5BD2D82AB336C34587FA2F0CF24639075FEF12D96242824EA8A52AA2D126BADBBF358EA7DECI9d6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E52F036F004359E5BD2D82AB336C34587FA2F0CF24639075FEF12D96242824EA8A52AA2D126BADBBF358EA7DECI9d6P" TargetMode="External"/><Relationship Id="rId4" Type="http://schemas.openxmlformats.org/officeDocument/2006/relationships/settings" Target="settings.xml"/><Relationship Id="rId9" Type="http://schemas.openxmlformats.org/officeDocument/2006/relationships/hyperlink" Target="consultantplus://offline/ref=A01FA3ABE811BC04C8F157C7A0CDA580AA6C88DA2C47F522CE89DED9281CD4E5A46F3E49C884B275062496B33229503AE04A884390D4F280yAW0P" TargetMode="External"/><Relationship Id="rId14" Type="http://schemas.openxmlformats.org/officeDocument/2006/relationships/hyperlink" Target="consultantplus://offline/ref=046B7CAF41825D8EB7D4CCA445A2AAAC7F516498CA01F9C2BFD327C4872138206366529123FE46E3801D89D3FC27073F317C655070CF89A0j6l5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3B553-8358-43CC-8C8C-82661D32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4613</Words>
  <Characters>33799</Characters>
  <Application>Microsoft Office Word</Application>
  <DocSecurity>4</DocSecurity>
  <Lines>281</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38336</CharactersWithSpaces>
  <SharedDoc>false</SharedDoc>
  <HLinks>
    <vt:vector size="54" baseType="variant">
      <vt:variant>
        <vt:i4>5046345</vt:i4>
      </vt:variant>
      <vt:variant>
        <vt:i4>24</vt:i4>
      </vt:variant>
      <vt:variant>
        <vt:i4>0</vt:i4>
      </vt:variant>
      <vt:variant>
        <vt:i4>5</vt:i4>
      </vt:variant>
      <vt:variant>
        <vt:lpwstr>http://www.moex.com/</vt:lpwstr>
      </vt:variant>
      <vt:variant>
        <vt:lpwstr/>
      </vt:variant>
      <vt:variant>
        <vt:i4>5046362</vt:i4>
      </vt:variant>
      <vt:variant>
        <vt:i4>21</vt:i4>
      </vt:variant>
      <vt:variant>
        <vt:i4>0</vt:i4>
      </vt:variant>
      <vt:variant>
        <vt:i4>5</vt:i4>
      </vt:variant>
      <vt:variant>
        <vt:lpwstr>http://moex.com/s1911</vt:lpwstr>
      </vt:variant>
      <vt:variant>
        <vt:lpwstr/>
      </vt:variant>
      <vt:variant>
        <vt:i4>3604530</vt:i4>
      </vt:variant>
      <vt:variant>
        <vt:i4>18</vt:i4>
      </vt:variant>
      <vt:variant>
        <vt:i4>0</vt:i4>
      </vt:variant>
      <vt:variant>
        <vt:i4>5</vt:i4>
      </vt:variant>
      <vt:variant>
        <vt:lpwstr>http://moex.com/ru/markets/currency/get-fixing.aspx</vt:lpwstr>
      </vt:variant>
      <vt:variant>
        <vt:lpwstr/>
      </vt:variant>
      <vt:variant>
        <vt:i4>6750250</vt:i4>
      </vt:variant>
      <vt:variant>
        <vt:i4>15</vt:i4>
      </vt:variant>
      <vt:variant>
        <vt:i4>0</vt:i4>
      </vt:variant>
      <vt:variant>
        <vt:i4>5</vt:i4>
      </vt:variant>
      <vt:variant>
        <vt:lpwstr>http://moex.com/ru/fixing/</vt:lpwstr>
      </vt:variant>
      <vt:variant>
        <vt:lpwstr/>
      </vt:variant>
      <vt:variant>
        <vt:i4>2097273</vt:i4>
      </vt:variant>
      <vt:variant>
        <vt:i4>12</vt:i4>
      </vt:variant>
      <vt:variant>
        <vt:i4>0</vt:i4>
      </vt:variant>
      <vt:variant>
        <vt:i4>5</vt:i4>
      </vt:variant>
      <vt:variant>
        <vt:lpwstr>http://www.e-disclosure.ru/portal/company.aspx?id=3043</vt:lpwstr>
      </vt:variant>
      <vt:variant>
        <vt:lpwstr/>
      </vt:variant>
      <vt:variant>
        <vt:i4>5046345</vt:i4>
      </vt:variant>
      <vt:variant>
        <vt:i4>9</vt:i4>
      </vt:variant>
      <vt:variant>
        <vt:i4>0</vt:i4>
      </vt:variant>
      <vt:variant>
        <vt:i4>5</vt:i4>
      </vt:variant>
      <vt:variant>
        <vt:lpwstr>http://www.moex.com/</vt:lpwstr>
      </vt:variant>
      <vt:variant>
        <vt:lpwstr/>
      </vt:variant>
      <vt:variant>
        <vt:i4>5046362</vt:i4>
      </vt:variant>
      <vt:variant>
        <vt:i4>6</vt:i4>
      </vt:variant>
      <vt:variant>
        <vt:i4>0</vt:i4>
      </vt:variant>
      <vt:variant>
        <vt:i4>5</vt:i4>
      </vt:variant>
      <vt:variant>
        <vt:lpwstr>http://moex.com/s1911</vt:lpwstr>
      </vt:variant>
      <vt:variant>
        <vt:lpwstr/>
      </vt:variant>
      <vt:variant>
        <vt:i4>3604530</vt:i4>
      </vt:variant>
      <vt:variant>
        <vt:i4>3</vt:i4>
      </vt:variant>
      <vt:variant>
        <vt:i4>0</vt:i4>
      </vt:variant>
      <vt:variant>
        <vt:i4>5</vt:i4>
      </vt:variant>
      <vt:variant>
        <vt:lpwstr>http://moex.com/ru/markets/currency/get-fixing.aspx</vt:lpwstr>
      </vt:variant>
      <vt:variant>
        <vt:lpwstr/>
      </vt:variant>
      <vt:variant>
        <vt:i4>6750250</vt:i4>
      </vt:variant>
      <vt:variant>
        <vt:i4>0</vt:i4>
      </vt:variant>
      <vt:variant>
        <vt:i4>0</vt:i4>
      </vt:variant>
      <vt:variant>
        <vt:i4>5</vt:i4>
      </vt:variant>
      <vt:variant>
        <vt:lpwstr>http://moex.com/ru/fixing/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Фомин Дмитрий Петрович</cp:lastModifiedBy>
  <cp:revision>2</cp:revision>
  <cp:lastPrinted>2021-06-21T10:01:00Z</cp:lastPrinted>
  <dcterms:created xsi:type="dcterms:W3CDTF">2021-06-21T10:33:00Z</dcterms:created>
  <dcterms:modified xsi:type="dcterms:W3CDTF">2021-06-21T10:33:00Z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